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F9DD" w14:textId="1F3F6A5B" w:rsidR="009A72BC" w:rsidRPr="00D66115" w:rsidRDefault="00A020B8" w:rsidP="000F6AED">
      <w:pPr>
        <w:rPr>
          <w:rFonts w:ascii="Times New Roman" w:hAnsi="Times New Roman" w:cs="Times New Roman"/>
          <w:lang w:val="en-GB"/>
        </w:rPr>
      </w:pPr>
      <w:r w:rsidRPr="00A020B8">
        <w:rPr>
          <w:rFonts w:ascii="Times New Roman" w:hAnsi="Times New Roman" w:cs="Times New Roman"/>
          <w:b/>
          <w:bCs/>
          <w:lang w:val="en-GB"/>
        </w:rPr>
        <w:t>Supplementary Table S</w:t>
      </w:r>
      <w:r>
        <w:rPr>
          <w:rFonts w:ascii="Times New Roman" w:hAnsi="Times New Roman" w:cs="Times New Roman"/>
          <w:b/>
          <w:bCs/>
          <w:lang w:val="en-GB"/>
        </w:rPr>
        <w:t>4</w:t>
      </w:r>
      <w:r w:rsidR="009A72BC" w:rsidRPr="00D66115">
        <w:rPr>
          <w:rFonts w:ascii="Times New Roman" w:hAnsi="Times New Roman" w:cs="Times New Roman"/>
          <w:b/>
          <w:bCs/>
          <w:lang w:val="en-GB"/>
        </w:rPr>
        <w:t>.</w:t>
      </w:r>
      <w:r w:rsidR="009A72BC" w:rsidRPr="00D66115">
        <w:rPr>
          <w:rFonts w:ascii="Times New Roman" w:hAnsi="Times New Roman" w:cs="Times New Roman"/>
          <w:lang w:val="en-GB"/>
        </w:rPr>
        <w:t xml:space="preserve"> Main characteristics of the selected studies evaluating the </w:t>
      </w:r>
      <w:r w:rsidR="004F63B5" w:rsidRPr="004F63B5">
        <w:rPr>
          <w:rFonts w:ascii="Times New Roman" w:hAnsi="Times New Roman" w:cs="Times New Roman"/>
          <w:lang w:val="en-GB"/>
        </w:rPr>
        <w:t xml:space="preserve">lateral distribution </w:t>
      </w:r>
      <w:r w:rsidR="009A72BC" w:rsidRPr="00D66115">
        <w:rPr>
          <w:rFonts w:ascii="Times New Roman" w:hAnsi="Times New Roman" w:cs="Times New Roman"/>
          <w:lang w:val="en-GB"/>
        </w:rPr>
        <w:t xml:space="preserve">of </w:t>
      </w:r>
      <w:r w:rsidR="004F63B5" w:rsidRPr="004F63B5">
        <w:rPr>
          <w:rFonts w:ascii="Times New Roman" w:hAnsi="Times New Roman" w:cs="Times New Roman"/>
          <w:lang w:val="en-GB"/>
        </w:rPr>
        <w:t xml:space="preserve">endometriotic </w:t>
      </w:r>
      <w:r w:rsidR="004F63B5">
        <w:rPr>
          <w:rFonts w:ascii="Times New Roman" w:hAnsi="Times New Roman" w:cs="Times New Roman"/>
          <w:lang w:val="en-GB"/>
        </w:rPr>
        <w:t>bowel</w:t>
      </w:r>
      <w:r w:rsidR="009A72BC" w:rsidRPr="00D66115">
        <w:rPr>
          <w:rFonts w:ascii="Times New Roman" w:hAnsi="Times New Roman" w:cs="Times New Roman"/>
          <w:lang w:val="en-GB"/>
        </w:rPr>
        <w:t xml:space="preserve"> lesions</w:t>
      </w:r>
      <w:r w:rsidR="00845B85" w:rsidRPr="00D66115">
        <w:rPr>
          <w:rFonts w:ascii="Times New Roman" w:hAnsi="Times New Roman" w:cs="Times New Roman"/>
          <w:lang w:val="en-GB"/>
        </w:rPr>
        <w:t>.</w:t>
      </w:r>
    </w:p>
    <w:p w14:paraId="31DDD1DC" w14:textId="25C8B0E7" w:rsidR="009A72BC" w:rsidRPr="00D66115" w:rsidRDefault="009A72BC" w:rsidP="000F6AED">
      <w:pPr>
        <w:rPr>
          <w:rFonts w:ascii="Times New Roman" w:hAnsi="Times New Roman" w:cs="Times New Roman"/>
          <w:sz w:val="22"/>
          <w:szCs w:val="22"/>
          <w:lang w:val="en-GB"/>
        </w:rPr>
      </w:pPr>
    </w:p>
    <w:tbl>
      <w:tblPr>
        <w:tblStyle w:val="Grigliatabella"/>
        <w:tblW w:w="15593" w:type="dxa"/>
        <w:tblInd w:w="-714" w:type="dxa"/>
        <w:tblLayout w:type="fixed"/>
        <w:tblLook w:val="04A0" w:firstRow="1" w:lastRow="0" w:firstColumn="1" w:lastColumn="0" w:noHBand="0" w:noVBand="1"/>
      </w:tblPr>
      <w:tblGrid>
        <w:gridCol w:w="2269"/>
        <w:gridCol w:w="1134"/>
        <w:gridCol w:w="1559"/>
        <w:gridCol w:w="1417"/>
        <w:gridCol w:w="1985"/>
        <w:gridCol w:w="1843"/>
        <w:gridCol w:w="1559"/>
        <w:gridCol w:w="1417"/>
        <w:gridCol w:w="2410"/>
      </w:tblGrid>
      <w:tr w:rsidR="002648D2" w:rsidRPr="00D66115" w14:paraId="5D09CC60" w14:textId="77777777" w:rsidTr="00E76968">
        <w:tc>
          <w:tcPr>
            <w:tcW w:w="2269" w:type="dxa"/>
            <w:vAlign w:val="center"/>
          </w:tcPr>
          <w:p w14:paraId="7007CABC" w14:textId="3062EA04" w:rsidR="002648D2" w:rsidRPr="00D66115" w:rsidRDefault="002648D2" w:rsidP="002648D2">
            <w:pPr>
              <w:jc w:val="center"/>
              <w:rPr>
                <w:rFonts w:ascii="Times New Roman" w:hAnsi="Times New Roman" w:cs="Times New Roman"/>
                <w:sz w:val="22"/>
                <w:szCs w:val="22"/>
                <w:lang w:val="en-GB"/>
              </w:rPr>
            </w:pPr>
            <w:r w:rsidRPr="00D66115">
              <w:rPr>
                <w:rFonts w:ascii="Times New Roman" w:hAnsi="Times New Roman" w:cs="Times New Roman"/>
                <w:b/>
                <w:bCs/>
                <w:sz w:val="22"/>
                <w:szCs w:val="22"/>
                <w:lang w:val="en-GB"/>
              </w:rPr>
              <w:t>Author, year</w:t>
            </w:r>
          </w:p>
        </w:tc>
        <w:tc>
          <w:tcPr>
            <w:tcW w:w="1134" w:type="dxa"/>
            <w:vAlign w:val="center"/>
          </w:tcPr>
          <w:p w14:paraId="75F98D13"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b/>
                <w:bCs/>
                <w:sz w:val="22"/>
                <w:szCs w:val="22"/>
                <w:lang w:val="en-GB"/>
              </w:rPr>
              <w:t>Country</w:t>
            </w:r>
          </w:p>
        </w:tc>
        <w:tc>
          <w:tcPr>
            <w:tcW w:w="1559" w:type="dxa"/>
            <w:vAlign w:val="center"/>
          </w:tcPr>
          <w:p w14:paraId="01A5F8A2"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b/>
                <w:bCs/>
                <w:sz w:val="22"/>
                <w:szCs w:val="22"/>
                <w:lang w:val="en-GB"/>
              </w:rPr>
              <w:t>Study design</w:t>
            </w:r>
          </w:p>
        </w:tc>
        <w:tc>
          <w:tcPr>
            <w:tcW w:w="1417" w:type="dxa"/>
            <w:vAlign w:val="center"/>
          </w:tcPr>
          <w:p w14:paraId="57401386" w14:textId="77777777" w:rsidR="002648D2" w:rsidRPr="00D66115" w:rsidRDefault="002648D2" w:rsidP="00A64840">
            <w:pPr>
              <w:jc w:val="center"/>
              <w:rPr>
                <w:rFonts w:ascii="Times New Roman" w:hAnsi="Times New Roman" w:cs="Times New Roman"/>
                <w:b/>
                <w:bCs/>
                <w:sz w:val="22"/>
                <w:szCs w:val="22"/>
                <w:lang w:val="en-GB"/>
              </w:rPr>
            </w:pPr>
            <w:r w:rsidRPr="00D66115">
              <w:rPr>
                <w:rFonts w:ascii="Times New Roman" w:hAnsi="Times New Roman" w:cs="Times New Roman"/>
                <w:b/>
                <w:bCs/>
                <w:sz w:val="22"/>
                <w:szCs w:val="22"/>
                <w:lang w:val="en-GB"/>
              </w:rPr>
              <w:t>Age</w:t>
            </w:r>
          </w:p>
          <w:p w14:paraId="5039F01E"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b/>
                <w:bCs/>
                <w:sz w:val="22"/>
                <w:szCs w:val="22"/>
                <w:lang w:val="en-GB"/>
              </w:rPr>
              <w:t xml:space="preserve">(mean </w:t>
            </w:r>
            <w:r w:rsidRPr="00D66115">
              <w:rPr>
                <w:rFonts w:ascii="Times New Roman" w:eastAsia="Palatino Linotype" w:hAnsi="Times New Roman" w:cs="Times New Roman"/>
                <w:b/>
                <w:bCs/>
                <w:sz w:val="22"/>
                <w:szCs w:val="22"/>
                <w:lang w:val="en-GB"/>
              </w:rPr>
              <w:t>± SD)</w:t>
            </w:r>
          </w:p>
        </w:tc>
        <w:tc>
          <w:tcPr>
            <w:tcW w:w="1985" w:type="dxa"/>
            <w:vAlign w:val="center"/>
          </w:tcPr>
          <w:p w14:paraId="59BD9E8A" w14:textId="77777777" w:rsidR="002648D2" w:rsidRPr="00D66115" w:rsidRDefault="002648D2" w:rsidP="00A64840">
            <w:pPr>
              <w:jc w:val="center"/>
              <w:rPr>
                <w:rFonts w:ascii="Times New Roman" w:hAnsi="Times New Roman" w:cs="Times New Roman"/>
                <w:b/>
                <w:bCs/>
                <w:sz w:val="22"/>
                <w:szCs w:val="22"/>
                <w:lang w:val="en-GB"/>
              </w:rPr>
            </w:pPr>
            <w:r w:rsidRPr="00D66115">
              <w:rPr>
                <w:rFonts w:ascii="Times New Roman" w:hAnsi="Times New Roman" w:cs="Times New Roman"/>
                <w:b/>
                <w:bCs/>
                <w:sz w:val="22"/>
                <w:szCs w:val="22"/>
                <w:lang w:val="en-GB"/>
              </w:rPr>
              <w:t>No of patients with left lesion and intestinal site</w:t>
            </w:r>
          </w:p>
        </w:tc>
        <w:tc>
          <w:tcPr>
            <w:tcW w:w="1843" w:type="dxa"/>
            <w:vAlign w:val="center"/>
          </w:tcPr>
          <w:p w14:paraId="5A7806B2" w14:textId="77777777" w:rsidR="002648D2" w:rsidRPr="00D66115" w:rsidRDefault="002648D2" w:rsidP="00A64840">
            <w:pPr>
              <w:jc w:val="center"/>
              <w:rPr>
                <w:rFonts w:ascii="Times New Roman" w:hAnsi="Times New Roman" w:cs="Times New Roman"/>
                <w:b/>
                <w:bCs/>
                <w:sz w:val="22"/>
                <w:szCs w:val="22"/>
                <w:lang w:val="en-GB"/>
              </w:rPr>
            </w:pPr>
            <w:r w:rsidRPr="00D66115">
              <w:rPr>
                <w:rFonts w:ascii="Times New Roman" w:hAnsi="Times New Roman" w:cs="Times New Roman"/>
                <w:b/>
                <w:bCs/>
                <w:sz w:val="22"/>
                <w:szCs w:val="22"/>
                <w:lang w:val="en-GB"/>
              </w:rPr>
              <w:t>No of patients with right lesion and intestinal site</w:t>
            </w:r>
          </w:p>
        </w:tc>
        <w:tc>
          <w:tcPr>
            <w:tcW w:w="1559" w:type="dxa"/>
            <w:vAlign w:val="center"/>
          </w:tcPr>
          <w:p w14:paraId="49A5D073" w14:textId="77777777" w:rsidR="002648D2" w:rsidRPr="00D66115" w:rsidRDefault="002648D2" w:rsidP="00A64840">
            <w:pPr>
              <w:jc w:val="center"/>
              <w:rPr>
                <w:rFonts w:ascii="Times New Roman" w:hAnsi="Times New Roman" w:cs="Times New Roman"/>
                <w:b/>
                <w:bCs/>
                <w:sz w:val="22"/>
                <w:szCs w:val="22"/>
                <w:lang w:val="en-GB"/>
              </w:rPr>
            </w:pPr>
            <w:r w:rsidRPr="00D66115">
              <w:rPr>
                <w:rFonts w:ascii="Times New Roman" w:hAnsi="Times New Roman" w:cs="Times New Roman"/>
                <w:b/>
                <w:bCs/>
                <w:sz w:val="22"/>
                <w:szCs w:val="22"/>
                <w:lang w:val="en-GB"/>
              </w:rPr>
              <w:t>Sum of patients with unilateral lesion</w:t>
            </w:r>
          </w:p>
        </w:tc>
        <w:tc>
          <w:tcPr>
            <w:tcW w:w="1417" w:type="dxa"/>
            <w:vAlign w:val="center"/>
          </w:tcPr>
          <w:p w14:paraId="2E9366A4" w14:textId="47ED07BF" w:rsidR="002648D2" w:rsidRPr="00D66115" w:rsidRDefault="002648D2" w:rsidP="00E16CBC">
            <w:pPr>
              <w:jc w:val="center"/>
              <w:rPr>
                <w:rFonts w:ascii="Times New Roman" w:hAnsi="Times New Roman" w:cs="Times New Roman"/>
                <w:b/>
                <w:bCs/>
                <w:sz w:val="22"/>
                <w:szCs w:val="22"/>
                <w:lang w:val="en-GB"/>
              </w:rPr>
            </w:pPr>
            <w:r w:rsidRPr="00D66115">
              <w:rPr>
                <w:rFonts w:ascii="Times New Roman" w:hAnsi="Times New Roman" w:cs="Times New Roman"/>
                <w:b/>
                <w:bCs/>
                <w:sz w:val="22"/>
                <w:szCs w:val="22"/>
                <w:lang w:val="en-GB"/>
              </w:rPr>
              <w:t>No of patients with bilateral lesion</w:t>
            </w:r>
          </w:p>
        </w:tc>
        <w:tc>
          <w:tcPr>
            <w:tcW w:w="2410" w:type="dxa"/>
            <w:vAlign w:val="center"/>
          </w:tcPr>
          <w:p w14:paraId="793ABA4B" w14:textId="42109845" w:rsidR="002648D2" w:rsidRPr="00D66115" w:rsidRDefault="00EF6017" w:rsidP="00A64840">
            <w:pPr>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T</w:t>
            </w:r>
            <w:r w:rsidR="002648D2" w:rsidRPr="00D66115">
              <w:rPr>
                <w:rFonts w:ascii="Times New Roman" w:hAnsi="Times New Roman" w:cs="Times New Roman"/>
                <w:b/>
                <w:bCs/>
                <w:sz w:val="22"/>
                <w:szCs w:val="22"/>
                <w:lang w:val="en-GB"/>
              </w:rPr>
              <w:t>ype of surgery</w:t>
            </w:r>
          </w:p>
        </w:tc>
      </w:tr>
      <w:tr w:rsidR="002648D2" w:rsidRPr="00D66115" w14:paraId="14491AF6" w14:textId="77777777" w:rsidTr="003065A5">
        <w:trPr>
          <w:trHeight w:val="601"/>
        </w:trPr>
        <w:tc>
          <w:tcPr>
            <w:tcW w:w="2269" w:type="dxa"/>
            <w:vAlign w:val="center"/>
          </w:tcPr>
          <w:p w14:paraId="03E87CA4" w14:textId="77777777" w:rsidR="002648D2" w:rsidRPr="00D66115" w:rsidRDefault="002648D2" w:rsidP="00A64840">
            <w:pPr>
              <w:jc w:val="center"/>
              <w:rPr>
                <w:rFonts w:ascii="Times New Roman" w:hAnsi="Times New Roman" w:cs="Times New Roman"/>
                <w:i/>
                <w:iCs/>
                <w:sz w:val="22"/>
                <w:szCs w:val="22"/>
                <w:lang w:val="en-GB"/>
              </w:rPr>
            </w:pPr>
            <w:r w:rsidRPr="00D66115">
              <w:rPr>
                <w:rFonts w:ascii="Times New Roman" w:hAnsi="Times New Roman" w:cs="Times New Roman"/>
                <w:sz w:val="22"/>
                <w:szCs w:val="22"/>
                <w:lang w:val="en-GB"/>
              </w:rPr>
              <w:t xml:space="preserve">Abo </w:t>
            </w:r>
            <w:r w:rsidRPr="00D66115">
              <w:rPr>
                <w:rFonts w:ascii="Times New Roman" w:hAnsi="Times New Roman" w:cs="Times New Roman"/>
                <w:i/>
                <w:iCs/>
                <w:sz w:val="22"/>
                <w:szCs w:val="22"/>
                <w:lang w:val="en-GB"/>
              </w:rPr>
              <w:t>et al.</w:t>
            </w:r>
          </w:p>
          <w:p w14:paraId="7D3C1F63" w14:textId="67867D68"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(2018)</w:t>
            </w:r>
          </w:p>
        </w:tc>
        <w:tc>
          <w:tcPr>
            <w:tcW w:w="1134" w:type="dxa"/>
            <w:vAlign w:val="center"/>
          </w:tcPr>
          <w:p w14:paraId="068D1C51"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France</w:t>
            </w:r>
          </w:p>
        </w:tc>
        <w:tc>
          <w:tcPr>
            <w:tcW w:w="1559" w:type="dxa"/>
            <w:vAlign w:val="center"/>
          </w:tcPr>
          <w:p w14:paraId="6E8412EF" w14:textId="6021289F"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5BD74DEA"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33 </w:t>
            </w:r>
            <w:r w:rsidRPr="00D66115">
              <w:rPr>
                <w:rFonts w:ascii="Times New Roman" w:eastAsia="Palatino Linotype" w:hAnsi="Times New Roman" w:cs="Times New Roman"/>
                <w:sz w:val="22"/>
                <w:szCs w:val="22"/>
                <w:lang w:val="en-GB"/>
              </w:rPr>
              <w:t>± 6.5</w:t>
            </w:r>
          </w:p>
        </w:tc>
        <w:tc>
          <w:tcPr>
            <w:tcW w:w="1985" w:type="dxa"/>
            <w:vAlign w:val="center"/>
          </w:tcPr>
          <w:p w14:paraId="6DD4E3D8"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30</w:t>
            </w:r>
          </w:p>
          <w:p w14:paraId="1B35CD82"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7A19A766"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16</w:t>
            </w:r>
          </w:p>
          <w:p w14:paraId="4537F694"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ileocecal junction</w:t>
            </w:r>
          </w:p>
        </w:tc>
        <w:tc>
          <w:tcPr>
            <w:tcW w:w="2976" w:type="dxa"/>
            <w:gridSpan w:val="2"/>
            <w:vAlign w:val="center"/>
          </w:tcPr>
          <w:p w14:paraId="7F2400A2" w14:textId="3AF71748"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46</w:t>
            </w:r>
            <w:r w:rsidRPr="00D66115">
              <w:rPr>
                <w:rFonts w:ascii="Times New Roman" w:hAnsi="Times New Roman" w:cs="Times New Roman"/>
                <w:sz w:val="22"/>
                <w:szCs w:val="22"/>
                <w:vertAlign w:val="superscript"/>
                <w:lang w:val="en-GB"/>
              </w:rPr>
              <w:t>b</w:t>
            </w:r>
          </w:p>
        </w:tc>
        <w:tc>
          <w:tcPr>
            <w:tcW w:w="2410" w:type="dxa"/>
            <w:vAlign w:val="center"/>
          </w:tcPr>
          <w:p w14:paraId="5FE2A10B" w14:textId="2A1FACC5"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42 bowel resections, </w:t>
            </w:r>
            <w:proofErr w:type="gramStart"/>
            <w:r w:rsidRPr="00D66115">
              <w:rPr>
                <w:rFonts w:ascii="Times New Roman" w:hAnsi="Times New Roman" w:cs="Times New Roman"/>
                <w:sz w:val="22"/>
                <w:szCs w:val="22"/>
                <w:lang w:val="en-GB"/>
              </w:rPr>
              <w:t>4 disc</w:t>
            </w:r>
            <w:proofErr w:type="gramEnd"/>
            <w:r w:rsidRPr="00D66115">
              <w:rPr>
                <w:rFonts w:ascii="Times New Roman" w:hAnsi="Times New Roman" w:cs="Times New Roman"/>
                <w:sz w:val="22"/>
                <w:szCs w:val="22"/>
                <w:lang w:val="en-GB"/>
              </w:rPr>
              <w:t xml:space="preserve"> excision</w:t>
            </w:r>
          </w:p>
        </w:tc>
      </w:tr>
      <w:tr w:rsidR="002648D2" w:rsidRPr="00D66115" w14:paraId="0990922A" w14:textId="77777777" w:rsidTr="00C7525C">
        <w:trPr>
          <w:trHeight w:val="601"/>
        </w:trPr>
        <w:tc>
          <w:tcPr>
            <w:tcW w:w="2269" w:type="dxa"/>
            <w:vAlign w:val="center"/>
          </w:tcPr>
          <w:p w14:paraId="60F143DA" w14:textId="77777777" w:rsidR="002648D2" w:rsidRPr="00D66115" w:rsidRDefault="002648D2" w:rsidP="00A64840">
            <w:pPr>
              <w:jc w:val="center"/>
              <w:rPr>
                <w:rFonts w:ascii="Times New Roman" w:hAnsi="Times New Roman" w:cs="Times New Roman"/>
                <w:sz w:val="22"/>
                <w:szCs w:val="22"/>
                <w:lang w:val="en-GB"/>
              </w:rPr>
            </w:pPr>
            <w:proofErr w:type="spellStart"/>
            <w:r w:rsidRPr="00D66115">
              <w:rPr>
                <w:rFonts w:ascii="Times New Roman" w:hAnsi="Times New Roman" w:cs="Times New Roman"/>
                <w:sz w:val="22"/>
                <w:szCs w:val="22"/>
                <w:lang w:val="en-GB"/>
              </w:rPr>
              <w:t>Anaf</w:t>
            </w:r>
            <w:proofErr w:type="spellEnd"/>
            <w:r w:rsidRPr="00D66115">
              <w:rPr>
                <w:rFonts w:ascii="Times New Roman" w:hAnsi="Times New Roman" w:cs="Times New Roman"/>
                <w:sz w:val="22"/>
                <w:szCs w:val="22"/>
                <w:lang w:val="en-GB"/>
              </w:rPr>
              <w:t xml:space="preserve"> </w:t>
            </w:r>
            <w:r w:rsidRPr="00D66115">
              <w:rPr>
                <w:rFonts w:ascii="Times New Roman" w:hAnsi="Times New Roman" w:cs="Times New Roman"/>
                <w:i/>
                <w:iCs/>
                <w:sz w:val="22"/>
                <w:szCs w:val="22"/>
                <w:lang w:val="en-GB"/>
              </w:rPr>
              <w:t>et al.</w:t>
            </w:r>
          </w:p>
          <w:p w14:paraId="220956F2" w14:textId="2D85F8B1"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(2009)</w:t>
            </w:r>
          </w:p>
        </w:tc>
        <w:tc>
          <w:tcPr>
            <w:tcW w:w="1134" w:type="dxa"/>
            <w:vAlign w:val="center"/>
          </w:tcPr>
          <w:p w14:paraId="5B594D4A"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Belgium</w:t>
            </w:r>
          </w:p>
        </w:tc>
        <w:tc>
          <w:tcPr>
            <w:tcW w:w="1559" w:type="dxa"/>
            <w:vAlign w:val="center"/>
          </w:tcPr>
          <w:p w14:paraId="0BF705C0" w14:textId="7B287946"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1EA43F83"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33 </w:t>
            </w:r>
            <w:r w:rsidRPr="00D66115">
              <w:rPr>
                <w:rFonts w:ascii="Times New Roman" w:eastAsia="Palatino Linotype" w:hAnsi="Times New Roman" w:cs="Times New Roman"/>
                <w:sz w:val="22"/>
                <w:szCs w:val="22"/>
                <w:lang w:val="en-GB"/>
              </w:rPr>
              <w:t>± 0.5</w:t>
            </w:r>
          </w:p>
        </w:tc>
        <w:tc>
          <w:tcPr>
            <w:tcW w:w="1985" w:type="dxa"/>
            <w:vAlign w:val="center"/>
          </w:tcPr>
          <w:p w14:paraId="1E25573D"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w:t>
            </w:r>
          </w:p>
          <w:p w14:paraId="1990800D"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578D31BC"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w:t>
            </w:r>
          </w:p>
          <w:p w14:paraId="5EB9F048"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ileocecal junction</w:t>
            </w:r>
          </w:p>
        </w:tc>
        <w:tc>
          <w:tcPr>
            <w:tcW w:w="1559" w:type="dxa"/>
            <w:vAlign w:val="center"/>
          </w:tcPr>
          <w:p w14:paraId="1E43E515"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23</w:t>
            </w:r>
          </w:p>
        </w:tc>
        <w:tc>
          <w:tcPr>
            <w:tcW w:w="1417" w:type="dxa"/>
            <w:vAlign w:val="center"/>
          </w:tcPr>
          <w:p w14:paraId="65F7C662" w14:textId="724CE529"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w:t>
            </w:r>
          </w:p>
        </w:tc>
        <w:tc>
          <w:tcPr>
            <w:tcW w:w="2410" w:type="dxa"/>
            <w:vAlign w:val="center"/>
          </w:tcPr>
          <w:p w14:paraId="2DB811D3" w14:textId="23393D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66FD6229" w14:textId="77777777" w:rsidTr="00B77075">
        <w:trPr>
          <w:trHeight w:val="601"/>
        </w:trPr>
        <w:tc>
          <w:tcPr>
            <w:tcW w:w="2269" w:type="dxa"/>
            <w:vAlign w:val="center"/>
          </w:tcPr>
          <w:p w14:paraId="603334D3"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Audebert </w:t>
            </w:r>
            <w:r w:rsidRPr="00D66115">
              <w:rPr>
                <w:rFonts w:ascii="Times New Roman" w:hAnsi="Times New Roman" w:cs="Times New Roman"/>
                <w:i/>
                <w:iCs/>
                <w:sz w:val="22"/>
                <w:szCs w:val="22"/>
                <w:lang w:val="en-GB"/>
              </w:rPr>
              <w:t>et al.</w:t>
            </w:r>
          </w:p>
          <w:p w14:paraId="6E9FCB03" w14:textId="07A26616"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(2018)</w:t>
            </w:r>
          </w:p>
        </w:tc>
        <w:tc>
          <w:tcPr>
            <w:tcW w:w="1134" w:type="dxa"/>
            <w:vAlign w:val="center"/>
          </w:tcPr>
          <w:p w14:paraId="033C12C0"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Greece</w:t>
            </w:r>
          </w:p>
        </w:tc>
        <w:tc>
          <w:tcPr>
            <w:tcW w:w="1559" w:type="dxa"/>
            <w:vAlign w:val="center"/>
          </w:tcPr>
          <w:p w14:paraId="32A80F84" w14:textId="63E3CEA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74680488" w14:textId="1E84CDBE"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33 (15-</w:t>
            </w:r>
            <w:proofErr w:type="gramStart"/>
            <w:r w:rsidRPr="00D66115">
              <w:rPr>
                <w:rFonts w:ascii="Times New Roman" w:hAnsi="Times New Roman" w:cs="Times New Roman"/>
                <w:sz w:val="22"/>
                <w:szCs w:val="22"/>
                <w:lang w:val="en-GB"/>
              </w:rPr>
              <w:t>63)</w:t>
            </w:r>
            <w:r w:rsidRPr="00D66115">
              <w:rPr>
                <w:rFonts w:ascii="Times New Roman" w:hAnsi="Times New Roman" w:cs="Times New Roman"/>
                <w:sz w:val="22"/>
                <w:szCs w:val="22"/>
                <w:vertAlign w:val="superscript"/>
                <w:lang w:val="en-GB"/>
              </w:rPr>
              <w:t>a</w:t>
            </w:r>
            <w:proofErr w:type="gramEnd"/>
          </w:p>
        </w:tc>
        <w:tc>
          <w:tcPr>
            <w:tcW w:w="1985" w:type="dxa"/>
            <w:vAlign w:val="center"/>
          </w:tcPr>
          <w:p w14:paraId="5582D47C"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92</w:t>
            </w:r>
          </w:p>
          <w:p w14:paraId="171E7549"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06863C01" w14:textId="64982F54" w:rsidR="002648D2" w:rsidRPr="00EB7A5C" w:rsidRDefault="00C64D3E"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5</w:t>
            </w:r>
          </w:p>
          <w:p w14:paraId="66B8949A" w14:textId="2A84B8B1" w:rsidR="002648D2" w:rsidRPr="00EB7A5C" w:rsidRDefault="00C64D3E"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w:t>
            </w:r>
            <w:r w:rsidR="002648D2" w:rsidRPr="00EB7A5C">
              <w:rPr>
                <w:rFonts w:ascii="Times New Roman" w:hAnsi="Times New Roman" w:cs="Times New Roman"/>
                <w:sz w:val="22"/>
                <w:szCs w:val="22"/>
                <w:lang w:val="en-GB"/>
              </w:rPr>
              <w:t>aecum</w:t>
            </w:r>
            <w:r w:rsidRPr="00EB7A5C">
              <w:rPr>
                <w:rFonts w:ascii="Times New Roman" w:hAnsi="Times New Roman" w:cs="Times New Roman"/>
                <w:sz w:val="22"/>
                <w:szCs w:val="22"/>
                <w:lang w:val="en-GB"/>
              </w:rPr>
              <w:t xml:space="preserve"> / appendix</w:t>
            </w:r>
          </w:p>
        </w:tc>
        <w:tc>
          <w:tcPr>
            <w:tcW w:w="2976" w:type="dxa"/>
            <w:gridSpan w:val="2"/>
            <w:vAlign w:val="center"/>
          </w:tcPr>
          <w:p w14:paraId="4676DECF" w14:textId="743E7D65"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9</w:t>
            </w:r>
            <w:r w:rsidR="00F5714C">
              <w:rPr>
                <w:rFonts w:ascii="Times New Roman" w:hAnsi="Times New Roman" w:cs="Times New Roman"/>
                <w:sz w:val="22"/>
                <w:szCs w:val="22"/>
                <w:lang w:val="en-GB"/>
              </w:rPr>
              <w:t>7</w:t>
            </w:r>
            <w:r w:rsidRPr="00D66115">
              <w:rPr>
                <w:rFonts w:ascii="Times New Roman" w:hAnsi="Times New Roman" w:cs="Times New Roman"/>
                <w:sz w:val="22"/>
                <w:szCs w:val="22"/>
                <w:vertAlign w:val="superscript"/>
                <w:lang w:val="en-GB"/>
              </w:rPr>
              <w:t>b</w:t>
            </w:r>
          </w:p>
        </w:tc>
        <w:tc>
          <w:tcPr>
            <w:tcW w:w="2410" w:type="dxa"/>
            <w:vAlign w:val="center"/>
          </w:tcPr>
          <w:p w14:paraId="2A645AD5" w14:textId="6D829ABB"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Superficial intestinal implants, not specified type of surgery but all histologically confirmed</w:t>
            </w:r>
          </w:p>
        </w:tc>
      </w:tr>
      <w:tr w:rsidR="002648D2" w:rsidRPr="00D66115" w14:paraId="0D68F1CC" w14:textId="77777777" w:rsidTr="00773784">
        <w:trPr>
          <w:trHeight w:val="601"/>
        </w:trPr>
        <w:tc>
          <w:tcPr>
            <w:tcW w:w="2269" w:type="dxa"/>
            <w:vAlign w:val="center"/>
          </w:tcPr>
          <w:p w14:paraId="41180A0F" w14:textId="77777777" w:rsidR="002648D2" w:rsidRPr="00D66115" w:rsidRDefault="002648D2" w:rsidP="00A64840">
            <w:pPr>
              <w:jc w:val="center"/>
              <w:rPr>
                <w:rFonts w:ascii="Times New Roman" w:hAnsi="Times New Roman" w:cs="Times New Roman"/>
                <w:i/>
                <w:iCs/>
                <w:sz w:val="22"/>
                <w:szCs w:val="22"/>
                <w:lang w:val="en-GB"/>
              </w:rPr>
            </w:pPr>
            <w:r w:rsidRPr="00D66115">
              <w:rPr>
                <w:rFonts w:ascii="Times New Roman" w:hAnsi="Times New Roman" w:cs="Times New Roman"/>
                <w:sz w:val="22"/>
                <w:szCs w:val="22"/>
                <w:lang w:val="en-GB"/>
              </w:rPr>
              <w:t xml:space="preserve">Bailey </w:t>
            </w:r>
            <w:r w:rsidRPr="00D66115">
              <w:rPr>
                <w:rFonts w:ascii="Times New Roman" w:hAnsi="Times New Roman" w:cs="Times New Roman"/>
                <w:i/>
                <w:iCs/>
                <w:sz w:val="22"/>
                <w:szCs w:val="22"/>
                <w:lang w:val="en-GB"/>
              </w:rPr>
              <w:t>et al.</w:t>
            </w:r>
          </w:p>
          <w:p w14:paraId="53594491" w14:textId="7C330DEA"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(1994)</w:t>
            </w:r>
          </w:p>
        </w:tc>
        <w:tc>
          <w:tcPr>
            <w:tcW w:w="1134" w:type="dxa"/>
            <w:vAlign w:val="center"/>
          </w:tcPr>
          <w:p w14:paraId="22A846B8"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US</w:t>
            </w:r>
          </w:p>
        </w:tc>
        <w:tc>
          <w:tcPr>
            <w:tcW w:w="1559" w:type="dxa"/>
            <w:vAlign w:val="center"/>
          </w:tcPr>
          <w:p w14:paraId="2CADC4BB" w14:textId="6236660D"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(case series)</w:t>
            </w:r>
          </w:p>
        </w:tc>
        <w:tc>
          <w:tcPr>
            <w:tcW w:w="1417" w:type="dxa"/>
            <w:vAlign w:val="center"/>
          </w:tcPr>
          <w:p w14:paraId="21610324" w14:textId="0F2318A9"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33 (22-</w:t>
            </w:r>
            <w:proofErr w:type="gramStart"/>
            <w:r w:rsidRPr="00D66115">
              <w:rPr>
                <w:rFonts w:ascii="Times New Roman" w:hAnsi="Times New Roman" w:cs="Times New Roman"/>
                <w:sz w:val="22"/>
                <w:szCs w:val="22"/>
                <w:lang w:val="en-GB"/>
              </w:rPr>
              <w:t>48)</w:t>
            </w:r>
            <w:r w:rsidRPr="00D66115">
              <w:rPr>
                <w:rFonts w:ascii="Times New Roman" w:hAnsi="Times New Roman" w:cs="Times New Roman"/>
                <w:sz w:val="22"/>
                <w:szCs w:val="22"/>
                <w:vertAlign w:val="superscript"/>
                <w:lang w:val="en-GB"/>
              </w:rPr>
              <w:t>a</w:t>
            </w:r>
            <w:proofErr w:type="gramEnd"/>
          </w:p>
        </w:tc>
        <w:tc>
          <w:tcPr>
            <w:tcW w:w="1985" w:type="dxa"/>
            <w:vAlign w:val="center"/>
          </w:tcPr>
          <w:p w14:paraId="21C24150"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10</w:t>
            </w:r>
          </w:p>
          <w:p w14:paraId="34506D9C"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0C89C175"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2</w:t>
            </w:r>
          </w:p>
          <w:p w14:paraId="1BCF596F"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w:t>
            </w:r>
          </w:p>
        </w:tc>
        <w:tc>
          <w:tcPr>
            <w:tcW w:w="2976" w:type="dxa"/>
            <w:gridSpan w:val="2"/>
            <w:vAlign w:val="center"/>
          </w:tcPr>
          <w:p w14:paraId="3697482F" w14:textId="22D4D240"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12</w:t>
            </w:r>
            <w:r w:rsidRPr="00D66115">
              <w:rPr>
                <w:rFonts w:ascii="Times New Roman" w:hAnsi="Times New Roman" w:cs="Times New Roman"/>
                <w:sz w:val="22"/>
                <w:szCs w:val="22"/>
                <w:vertAlign w:val="superscript"/>
                <w:lang w:val="en-GB"/>
              </w:rPr>
              <w:t>b</w:t>
            </w:r>
          </w:p>
        </w:tc>
        <w:tc>
          <w:tcPr>
            <w:tcW w:w="2410" w:type="dxa"/>
            <w:vAlign w:val="center"/>
          </w:tcPr>
          <w:p w14:paraId="203E344B" w14:textId="594E942C"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772FE11D" w14:textId="77777777" w:rsidTr="0033208C">
        <w:trPr>
          <w:trHeight w:val="601"/>
        </w:trPr>
        <w:tc>
          <w:tcPr>
            <w:tcW w:w="2269" w:type="dxa"/>
            <w:vAlign w:val="center"/>
          </w:tcPr>
          <w:p w14:paraId="1F68EB8A" w14:textId="77777777" w:rsidR="002648D2" w:rsidRPr="00D66115" w:rsidRDefault="002648D2" w:rsidP="00A64840">
            <w:pPr>
              <w:jc w:val="center"/>
              <w:rPr>
                <w:rFonts w:ascii="Times New Roman" w:hAnsi="Times New Roman" w:cs="Times New Roman"/>
                <w:i/>
                <w:iCs/>
                <w:sz w:val="22"/>
                <w:szCs w:val="22"/>
                <w:lang w:val="en-GB"/>
              </w:rPr>
            </w:pPr>
            <w:proofErr w:type="spellStart"/>
            <w:r w:rsidRPr="00D66115">
              <w:rPr>
                <w:rFonts w:ascii="Times New Roman" w:hAnsi="Times New Roman" w:cs="Times New Roman"/>
                <w:sz w:val="22"/>
                <w:szCs w:val="22"/>
                <w:lang w:val="en-GB"/>
              </w:rPr>
              <w:t>Buffeteau</w:t>
            </w:r>
            <w:proofErr w:type="spellEnd"/>
            <w:r w:rsidRPr="00D66115">
              <w:rPr>
                <w:rFonts w:ascii="Times New Roman" w:hAnsi="Times New Roman" w:cs="Times New Roman"/>
                <w:sz w:val="22"/>
                <w:szCs w:val="22"/>
                <w:lang w:val="en-GB"/>
              </w:rPr>
              <w:t xml:space="preserve"> </w:t>
            </w:r>
            <w:r w:rsidRPr="00D66115">
              <w:rPr>
                <w:rFonts w:ascii="Times New Roman" w:hAnsi="Times New Roman" w:cs="Times New Roman"/>
                <w:i/>
                <w:iCs/>
                <w:sz w:val="22"/>
                <w:szCs w:val="22"/>
                <w:lang w:val="en-GB"/>
              </w:rPr>
              <w:t>et al.</w:t>
            </w:r>
          </w:p>
          <w:p w14:paraId="7B9E83F5" w14:textId="4DA9C57D"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(2023)</w:t>
            </w:r>
          </w:p>
        </w:tc>
        <w:tc>
          <w:tcPr>
            <w:tcW w:w="1134" w:type="dxa"/>
            <w:vAlign w:val="center"/>
          </w:tcPr>
          <w:p w14:paraId="0B3944EB" w14:textId="2F71ACB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France</w:t>
            </w:r>
          </w:p>
        </w:tc>
        <w:tc>
          <w:tcPr>
            <w:tcW w:w="1559" w:type="dxa"/>
            <w:vAlign w:val="center"/>
          </w:tcPr>
          <w:p w14:paraId="2F15A90A" w14:textId="45CBB03A" w:rsidR="002648D2" w:rsidRPr="00D66115" w:rsidRDefault="002648D2" w:rsidP="00A64840">
            <w:pPr>
              <w:jc w:val="center"/>
              <w:rPr>
                <w:rFonts w:ascii="Times New Roman" w:hAnsi="Times New Roman" w:cs="Times New Roman"/>
                <w:b/>
                <w:bCs/>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6D02AAEA" w14:textId="7655E197" w:rsidR="002648D2" w:rsidRPr="00D66115" w:rsidRDefault="002648D2" w:rsidP="00A64840">
            <w:pPr>
              <w:jc w:val="center"/>
              <w:rPr>
                <w:rFonts w:ascii="Times New Roman" w:eastAsia="Palatino Linotype" w:hAnsi="Times New Roman" w:cs="Times New Roman"/>
                <w:b/>
                <w:bCs/>
                <w:sz w:val="22"/>
                <w:szCs w:val="22"/>
                <w:lang w:val="en-GB"/>
              </w:rPr>
            </w:pPr>
            <w:r w:rsidRPr="00D66115">
              <w:rPr>
                <w:rFonts w:ascii="Times New Roman" w:eastAsia="Palatino Linotype" w:hAnsi="Times New Roman" w:cs="Times New Roman"/>
                <w:sz w:val="22"/>
                <w:szCs w:val="22"/>
                <w:lang w:val="en-GB"/>
              </w:rPr>
              <w:t>36 ± 5.1</w:t>
            </w:r>
          </w:p>
        </w:tc>
        <w:tc>
          <w:tcPr>
            <w:tcW w:w="1985" w:type="dxa"/>
            <w:vAlign w:val="center"/>
          </w:tcPr>
          <w:p w14:paraId="76826278" w14:textId="77777777" w:rsidR="002648D2" w:rsidRPr="00D66115" w:rsidRDefault="002648D2" w:rsidP="0082421B">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36</w:t>
            </w:r>
          </w:p>
          <w:p w14:paraId="1A63BB63" w14:textId="6CA0F921" w:rsidR="002648D2" w:rsidRPr="00D66115" w:rsidRDefault="002648D2" w:rsidP="0082421B">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3BA0C546" w14:textId="0C4EDA19" w:rsidR="002648D2" w:rsidRPr="00EB7A5C" w:rsidRDefault="00F5714C"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3</w:t>
            </w:r>
          </w:p>
          <w:p w14:paraId="7F18797C" w14:textId="03ADF66A" w:rsidR="002648D2" w:rsidRPr="00EB7A5C" w:rsidRDefault="00F5714C"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w:t>
            </w:r>
            <w:r w:rsidR="002648D2" w:rsidRPr="00EB7A5C">
              <w:rPr>
                <w:rFonts w:ascii="Times New Roman" w:hAnsi="Times New Roman" w:cs="Times New Roman"/>
                <w:sz w:val="22"/>
                <w:szCs w:val="22"/>
                <w:lang w:val="en-GB"/>
              </w:rPr>
              <w:t>aecum</w:t>
            </w:r>
            <w:r w:rsidRPr="00EB7A5C">
              <w:rPr>
                <w:rFonts w:ascii="Times New Roman" w:hAnsi="Times New Roman" w:cs="Times New Roman"/>
                <w:sz w:val="22"/>
                <w:szCs w:val="22"/>
                <w:lang w:val="en-GB"/>
              </w:rPr>
              <w:t xml:space="preserve"> / appendix</w:t>
            </w:r>
          </w:p>
        </w:tc>
        <w:tc>
          <w:tcPr>
            <w:tcW w:w="2976" w:type="dxa"/>
            <w:gridSpan w:val="2"/>
            <w:vAlign w:val="center"/>
          </w:tcPr>
          <w:p w14:paraId="4A1F5511" w14:textId="66C080AE"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w:t>
            </w:r>
            <w:r w:rsidR="00F5714C">
              <w:rPr>
                <w:rFonts w:ascii="Times New Roman" w:hAnsi="Times New Roman" w:cs="Times New Roman"/>
                <w:sz w:val="22"/>
                <w:szCs w:val="22"/>
                <w:lang w:val="en-GB"/>
              </w:rPr>
              <w:t>9</w:t>
            </w:r>
            <w:r w:rsidRPr="00D66115">
              <w:rPr>
                <w:rFonts w:ascii="Times New Roman" w:hAnsi="Times New Roman" w:cs="Times New Roman"/>
                <w:sz w:val="22"/>
                <w:szCs w:val="22"/>
                <w:vertAlign w:val="superscript"/>
                <w:lang w:val="en-GB"/>
              </w:rPr>
              <w:t>b</w:t>
            </w:r>
          </w:p>
        </w:tc>
        <w:tc>
          <w:tcPr>
            <w:tcW w:w="2410" w:type="dxa"/>
            <w:vAlign w:val="center"/>
          </w:tcPr>
          <w:p w14:paraId="2F0F40A6" w14:textId="424A6693"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1/5 discoid resection (11/52), remaining segmental resection (42/52)</w:t>
            </w:r>
          </w:p>
        </w:tc>
      </w:tr>
      <w:tr w:rsidR="002648D2" w:rsidRPr="00D66115" w14:paraId="48B26764" w14:textId="77777777" w:rsidTr="00B75F2F">
        <w:trPr>
          <w:trHeight w:val="601"/>
        </w:trPr>
        <w:tc>
          <w:tcPr>
            <w:tcW w:w="2269" w:type="dxa"/>
            <w:vAlign w:val="center"/>
          </w:tcPr>
          <w:p w14:paraId="6B3A8B22" w14:textId="77777777" w:rsidR="002648D2" w:rsidRPr="00BF2FEC" w:rsidRDefault="002648D2" w:rsidP="00A64840">
            <w:pPr>
              <w:jc w:val="center"/>
              <w:rPr>
                <w:rFonts w:ascii="Times New Roman" w:hAnsi="Times New Roman" w:cs="Times New Roman"/>
                <w:i/>
                <w:iCs/>
                <w:sz w:val="22"/>
                <w:szCs w:val="22"/>
                <w:lang w:val="en-GB"/>
              </w:rPr>
            </w:pPr>
            <w:proofErr w:type="spellStart"/>
            <w:r w:rsidRPr="00BF2FEC">
              <w:rPr>
                <w:rFonts w:ascii="Times New Roman" w:hAnsi="Times New Roman" w:cs="Times New Roman"/>
                <w:sz w:val="22"/>
                <w:szCs w:val="22"/>
                <w:lang w:val="en-GB"/>
              </w:rPr>
              <w:t>Chapron</w:t>
            </w:r>
            <w:proofErr w:type="spellEnd"/>
            <w:r w:rsidRPr="00BF2FEC">
              <w:rPr>
                <w:rFonts w:ascii="Times New Roman" w:hAnsi="Times New Roman" w:cs="Times New Roman"/>
                <w:sz w:val="22"/>
                <w:szCs w:val="22"/>
                <w:lang w:val="en-GB"/>
              </w:rPr>
              <w:t xml:space="preserve"> </w:t>
            </w:r>
            <w:r w:rsidRPr="00BF2FEC">
              <w:rPr>
                <w:rFonts w:ascii="Times New Roman" w:hAnsi="Times New Roman" w:cs="Times New Roman"/>
                <w:i/>
                <w:iCs/>
                <w:sz w:val="22"/>
                <w:szCs w:val="22"/>
                <w:lang w:val="en-GB"/>
              </w:rPr>
              <w:t>et al.</w:t>
            </w:r>
          </w:p>
          <w:p w14:paraId="5AA9945A" w14:textId="050A3371"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(2006)</w:t>
            </w:r>
          </w:p>
        </w:tc>
        <w:tc>
          <w:tcPr>
            <w:tcW w:w="1134" w:type="dxa"/>
            <w:vAlign w:val="center"/>
          </w:tcPr>
          <w:p w14:paraId="36AD2B2B"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France</w:t>
            </w:r>
          </w:p>
        </w:tc>
        <w:tc>
          <w:tcPr>
            <w:tcW w:w="1559" w:type="dxa"/>
            <w:vAlign w:val="center"/>
          </w:tcPr>
          <w:p w14:paraId="2C5DEEBC" w14:textId="2AB32F7D"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Retrospective (from cohort)</w:t>
            </w:r>
          </w:p>
        </w:tc>
        <w:tc>
          <w:tcPr>
            <w:tcW w:w="1417" w:type="dxa"/>
            <w:vAlign w:val="center"/>
          </w:tcPr>
          <w:p w14:paraId="2A9C5B2B"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eastAsia="Palatino Linotype" w:hAnsi="Times New Roman" w:cs="Times New Roman"/>
                <w:sz w:val="22"/>
                <w:szCs w:val="22"/>
                <w:lang w:val="en-GB"/>
              </w:rPr>
              <w:t>31.8 ± 5.6</w:t>
            </w:r>
          </w:p>
        </w:tc>
        <w:tc>
          <w:tcPr>
            <w:tcW w:w="1985" w:type="dxa"/>
            <w:vAlign w:val="center"/>
          </w:tcPr>
          <w:p w14:paraId="4B62554A" w14:textId="5699A416"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30</w:t>
            </w:r>
          </w:p>
          <w:p w14:paraId="166EDB77"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sigma</w:t>
            </w:r>
          </w:p>
        </w:tc>
        <w:tc>
          <w:tcPr>
            <w:tcW w:w="1843" w:type="dxa"/>
            <w:vAlign w:val="center"/>
          </w:tcPr>
          <w:p w14:paraId="35E62711" w14:textId="3E34C72B"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18</w:t>
            </w:r>
          </w:p>
          <w:p w14:paraId="597591EA"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 /</w:t>
            </w:r>
          </w:p>
          <w:p w14:paraId="0E6B9694" w14:textId="24327302"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ileocecal junction</w:t>
            </w:r>
            <w:r w:rsidR="008C1EE0" w:rsidRPr="00EB7A5C">
              <w:rPr>
                <w:rFonts w:ascii="Times New Roman" w:hAnsi="Times New Roman" w:cs="Times New Roman"/>
                <w:sz w:val="22"/>
                <w:szCs w:val="22"/>
                <w:lang w:val="en-GB"/>
              </w:rPr>
              <w:t xml:space="preserve"> / appendix</w:t>
            </w:r>
          </w:p>
        </w:tc>
        <w:tc>
          <w:tcPr>
            <w:tcW w:w="1559" w:type="dxa"/>
            <w:vAlign w:val="center"/>
          </w:tcPr>
          <w:p w14:paraId="6E3775A1" w14:textId="6553261F" w:rsidR="002648D2" w:rsidRPr="00BF2FEC" w:rsidRDefault="008C1EE0" w:rsidP="00E16CBC">
            <w:pPr>
              <w:jc w:val="center"/>
              <w:rPr>
                <w:rFonts w:ascii="Times New Roman" w:hAnsi="Times New Roman" w:cs="Times New Roman"/>
                <w:sz w:val="22"/>
                <w:szCs w:val="22"/>
                <w:lang w:val="en-GB"/>
              </w:rPr>
            </w:pPr>
            <w:r>
              <w:rPr>
                <w:rFonts w:ascii="Times New Roman" w:hAnsi="Times New Roman" w:cs="Times New Roman"/>
                <w:sz w:val="22"/>
                <w:szCs w:val="22"/>
                <w:lang w:val="en-GB"/>
              </w:rPr>
              <w:t>48</w:t>
            </w:r>
          </w:p>
        </w:tc>
        <w:tc>
          <w:tcPr>
            <w:tcW w:w="1417" w:type="dxa"/>
            <w:vAlign w:val="center"/>
          </w:tcPr>
          <w:p w14:paraId="4C3D425D" w14:textId="08A8FB62" w:rsidR="002648D2" w:rsidRPr="00BF2FEC" w:rsidRDefault="002648D2" w:rsidP="00E16CBC">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0</w:t>
            </w:r>
          </w:p>
        </w:tc>
        <w:tc>
          <w:tcPr>
            <w:tcW w:w="2410" w:type="dxa"/>
            <w:vAlign w:val="center"/>
          </w:tcPr>
          <w:p w14:paraId="4CA3F31C" w14:textId="721FE265"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Complete surgical excision</w:t>
            </w:r>
          </w:p>
        </w:tc>
      </w:tr>
      <w:tr w:rsidR="002648D2" w:rsidRPr="00D66115" w14:paraId="7D45A9FE" w14:textId="77777777" w:rsidTr="007A7219">
        <w:trPr>
          <w:trHeight w:val="601"/>
        </w:trPr>
        <w:tc>
          <w:tcPr>
            <w:tcW w:w="2269" w:type="dxa"/>
            <w:vAlign w:val="center"/>
          </w:tcPr>
          <w:p w14:paraId="6A9B560B" w14:textId="77777777" w:rsidR="002648D2" w:rsidRPr="00D66115" w:rsidRDefault="002648D2" w:rsidP="00A64840">
            <w:pPr>
              <w:jc w:val="center"/>
              <w:rPr>
                <w:rFonts w:ascii="Times New Roman" w:hAnsi="Times New Roman" w:cs="Times New Roman"/>
                <w:sz w:val="22"/>
                <w:szCs w:val="22"/>
                <w:lang w:val="en-GB"/>
              </w:rPr>
            </w:pPr>
            <w:proofErr w:type="spellStart"/>
            <w:r w:rsidRPr="00D66115">
              <w:rPr>
                <w:rFonts w:ascii="Times New Roman" w:hAnsi="Times New Roman" w:cs="Times New Roman"/>
                <w:sz w:val="22"/>
                <w:szCs w:val="22"/>
                <w:lang w:val="en-GB"/>
              </w:rPr>
              <w:t>Dobò</w:t>
            </w:r>
            <w:proofErr w:type="spellEnd"/>
            <w:r w:rsidRPr="00D66115">
              <w:rPr>
                <w:rFonts w:ascii="Times New Roman" w:hAnsi="Times New Roman" w:cs="Times New Roman"/>
                <w:sz w:val="22"/>
                <w:szCs w:val="22"/>
                <w:lang w:val="en-GB"/>
              </w:rPr>
              <w:t xml:space="preserve"> </w:t>
            </w:r>
            <w:r w:rsidRPr="00D66115">
              <w:rPr>
                <w:rFonts w:ascii="Times New Roman" w:hAnsi="Times New Roman" w:cs="Times New Roman"/>
                <w:i/>
                <w:iCs/>
                <w:sz w:val="22"/>
                <w:szCs w:val="22"/>
                <w:lang w:val="en-GB"/>
              </w:rPr>
              <w:t>et al.</w:t>
            </w:r>
          </w:p>
          <w:p w14:paraId="75382DB8" w14:textId="73642028"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(2023)</w:t>
            </w:r>
          </w:p>
        </w:tc>
        <w:tc>
          <w:tcPr>
            <w:tcW w:w="1134" w:type="dxa"/>
            <w:vAlign w:val="center"/>
          </w:tcPr>
          <w:p w14:paraId="073EE442" w14:textId="6CE3E820"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Hungary</w:t>
            </w:r>
          </w:p>
        </w:tc>
        <w:tc>
          <w:tcPr>
            <w:tcW w:w="1559" w:type="dxa"/>
            <w:vAlign w:val="center"/>
          </w:tcPr>
          <w:p w14:paraId="06910B43" w14:textId="77777777" w:rsidR="002648D2" w:rsidRPr="00D66115" w:rsidRDefault="002648D2" w:rsidP="00566334">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Prospective</w:t>
            </w:r>
          </w:p>
          <w:p w14:paraId="12C7678F" w14:textId="0569B9D3" w:rsidR="002648D2" w:rsidRPr="00D66115" w:rsidRDefault="002648D2" w:rsidP="00566334">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(RCT)</w:t>
            </w:r>
          </w:p>
        </w:tc>
        <w:tc>
          <w:tcPr>
            <w:tcW w:w="1417" w:type="dxa"/>
            <w:vAlign w:val="center"/>
          </w:tcPr>
          <w:p w14:paraId="55528AD6" w14:textId="55D113F4"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Gr1 35</w:t>
            </w:r>
            <w:r w:rsidRPr="00D66115">
              <w:rPr>
                <w:rFonts w:ascii="Times New Roman" w:eastAsia="Palatino Linotype" w:hAnsi="Times New Roman" w:cs="Times New Roman"/>
                <w:sz w:val="22"/>
                <w:szCs w:val="22"/>
                <w:lang w:val="en-GB"/>
              </w:rPr>
              <w:t>±5</w:t>
            </w:r>
          </w:p>
          <w:p w14:paraId="06DC998B" w14:textId="3CD51826"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Gr2 34</w:t>
            </w:r>
            <w:r w:rsidRPr="00D66115">
              <w:rPr>
                <w:rFonts w:ascii="Times New Roman" w:eastAsia="Palatino Linotype" w:hAnsi="Times New Roman" w:cs="Times New Roman"/>
                <w:sz w:val="22"/>
                <w:szCs w:val="22"/>
                <w:lang w:val="en-GB"/>
              </w:rPr>
              <w:t>±5</w:t>
            </w:r>
          </w:p>
        </w:tc>
        <w:tc>
          <w:tcPr>
            <w:tcW w:w="1985" w:type="dxa"/>
            <w:vAlign w:val="center"/>
          </w:tcPr>
          <w:p w14:paraId="0950C9C1"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16</w:t>
            </w:r>
          </w:p>
          <w:p w14:paraId="57FB0CA3" w14:textId="7B58A75C"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67D0F984"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8</w:t>
            </w:r>
          </w:p>
          <w:p w14:paraId="5520AA52" w14:textId="5701348A" w:rsidR="002648D2" w:rsidRPr="00EB7A5C" w:rsidRDefault="002648D2" w:rsidP="00A64840">
            <w:pPr>
              <w:jc w:val="center"/>
              <w:rPr>
                <w:rFonts w:ascii="Times New Roman" w:hAnsi="Times New Roman" w:cs="Times New Roman"/>
                <w:b/>
                <w:bCs/>
                <w:sz w:val="22"/>
                <w:szCs w:val="22"/>
                <w:lang w:val="en-GB"/>
              </w:rPr>
            </w:pPr>
            <w:r w:rsidRPr="00EB7A5C">
              <w:rPr>
                <w:rFonts w:ascii="Times New Roman" w:hAnsi="Times New Roman" w:cs="Times New Roman"/>
                <w:sz w:val="22"/>
                <w:szCs w:val="22"/>
                <w:lang w:val="en-GB"/>
              </w:rPr>
              <w:t>caecum</w:t>
            </w:r>
          </w:p>
        </w:tc>
        <w:tc>
          <w:tcPr>
            <w:tcW w:w="2976" w:type="dxa"/>
            <w:gridSpan w:val="2"/>
            <w:vAlign w:val="center"/>
          </w:tcPr>
          <w:p w14:paraId="7AF60842" w14:textId="35BA4EDE"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24</w:t>
            </w:r>
            <w:r w:rsidRPr="00D66115">
              <w:rPr>
                <w:rFonts w:ascii="Times New Roman" w:hAnsi="Times New Roman" w:cs="Times New Roman"/>
                <w:sz w:val="22"/>
                <w:szCs w:val="22"/>
                <w:vertAlign w:val="superscript"/>
                <w:lang w:val="en-GB"/>
              </w:rPr>
              <w:t>b</w:t>
            </w:r>
          </w:p>
        </w:tc>
        <w:tc>
          <w:tcPr>
            <w:tcW w:w="2410" w:type="dxa"/>
            <w:vAlign w:val="center"/>
          </w:tcPr>
          <w:p w14:paraId="4BA7BE8B" w14:textId="765E994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6645011F" w14:textId="77777777" w:rsidTr="00CF0804">
        <w:trPr>
          <w:trHeight w:val="601"/>
        </w:trPr>
        <w:tc>
          <w:tcPr>
            <w:tcW w:w="2269" w:type="dxa"/>
            <w:vAlign w:val="center"/>
          </w:tcPr>
          <w:p w14:paraId="720ECA95" w14:textId="77777777" w:rsidR="002648D2" w:rsidRPr="00D66115" w:rsidRDefault="002648D2" w:rsidP="00A64840">
            <w:pPr>
              <w:jc w:val="center"/>
              <w:rPr>
                <w:rFonts w:ascii="Times New Roman" w:hAnsi="Times New Roman" w:cs="Times New Roman"/>
                <w:i/>
                <w:iCs/>
                <w:sz w:val="22"/>
                <w:szCs w:val="22"/>
                <w:lang w:val="en-GB"/>
              </w:rPr>
            </w:pPr>
            <w:proofErr w:type="spellStart"/>
            <w:r w:rsidRPr="00D66115">
              <w:rPr>
                <w:rFonts w:ascii="Times New Roman" w:hAnsi="Times New Roman" w:cs="Times New Roman"/>
                <w:sz w:val="22"/>
                <w:szCs w:val="22"/>
                <w:lang w:val="en-GB"/>
              </w:rPr>
              <w:t>Dousset</w:t>
            </w:r>
            <w:proofErr w:type="spellEnd"/>
            <w:r w:rsidRPr="00D66115">
              <w:rPr>
                <w:rFonts w:ascii="Times New Roman" w:hAnsi="Times New Roman" w:cs="Times New Roman"/>
                <w:sz w:val="22"/>
                <w:szCs w:val="22"/>
                <w:lang w:val="en-GB"/>
              </w:rPr>
              <w:t xml:space="preserve"> </w:t>
            </w:r>
            <w:r w:rsidRPr="00D66115">
              <w:rPr>
                <w:rFonts w:ascii="Times New Roman" w:hAnsi="Times New Roman" w:cs="Times New Roman"/>
                <w:i/>
                <w:iCs/>
                <w:sz w:val="22"/>
                <w:szCs w:val="22"/>
                <w:lang w:val="en-GB"/>
              </w:rPr>
              <w:t>et al.</w:t>
            </w:r>
          </w:p>
          <w:p w14:paraId="3A2E737E" w14:textId="6332A1E1"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(2010)</w:t>
            </w:r>
          </w:p>
        </w:tc>
        <w:tc>
          <w:tcPr>
            <w:tcW w:w="1134" w:type="dxa"/>
            <w:vAlign w:val="center"/>
          </w:tcPr>
          <w:p w14:paraId="231169E3"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France</w:t>
            </w:r>
          </w:p>
        </w:tc>
        <w:tc>
          <w:tcPr>
            <w:tcW w:w="1559" w:type="dxa"/>
            <w:vAlign w:val="center"/>
          </w:tcPr>
          <w:p w14:paraId="6E17FD62" w14:textId="42B0EF46"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Prospective (cohort)</w:t>
            </w:r>
          </w:p>
        </w:tc>
        <w:tc>
          <w:tcPr>
            <w:tcW w:w="1417" w:type="dxa"/>
            <w:vAlign w:val="center"/>
          </w:tcPr>
          <w:p w14:paraId="2960833A"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32 </w:t>
            </w:r>
            <w:r w:rsidRPr="00D66115">
              <w:rPr>
                <w:rFonts w:ascii="Times New Roman" w:eastAsia="Palatino Linotype" w:hAnsi="Times New Roman" w:cs="Times New Roman"/>
                <w:sz w:val="22"/>
                <w:szCs w:val="22"/>
                <w:lang w:val="en-GB"/>
              </w:rPr>
              <w:t xml:space="preserve">± </w:t>
            </w:r>
            <w:r w:rsidRPr="00D66115">
              <w:rPr>
                <w:rFonts w:ascii="Times New Roman" w:hAnsi="Times New Roman" w:cs="Times New Roman"/>
                <w:sz w:val="22"/>
                <w:szCs w:val="22"/>
                <w:lang w:val="en-GB"/>
              </w:rPr>
              <w:t>5</w:t>
            </w:r>
          </w:p>
        </w:tc>
        <w:tc>
          <w:tcPr>
            <w:tcW w:w="1985" w:type="dxa"/>
            <w:vAlign w:val="center"/>
          </w:tcPr>
          <w:p w14:paraId="76970DD3"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23</w:t>
            </w:r>
          </w:p>
          <w:p w14:paraId="1BFA5BFA"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6EA75744" w14:textId="4EF710D4"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13</w:t>
            </w:r>
          </w:p>
          <w:p w14:paraId="24CBB68E" w14:textId="315B5A9F"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 / appendix</w:t>
            </w:r>
          </w:p>
        </w:tc>
        <w:tc>
          <w:tcPr>
            <w:tcW w:w="1559" w:type="dxa"/>
            <w:vAlign w:val="center"/>
          </w:tcPr>
          <w:p w14:paraId="362719F6" w14:textId="363EAE86" w:rsidR="002648D2" w:rsidRPr="00D66115" w:rsidRDefault="008C1EE0" w:rsidP="00A64840">
            <w:pPr>
              <w:jc w:val="center"/>
              <w:rPr>
                <w:rFonts w:ascii="Times New Roman" w:hAnsi="Times New Roman" w:cs="Times New Roman"/>
                <w:sz w:val="22"/>
                <w:szCs w:val="22"/>
                <w:lang w:val="en-GB"/>
              </w:rPr>
            </w:pPr>
            <w:r>
              <w:rPr>
                <w:rFonts w:ascii="Times New Roman" w:hAnsi="Times New Roman" w:cs="Times New Roman"/>
                <w:sz w:val="22"/>
                <w:szCs w:val="22"/>
                <w:lang w:val="en-GB"/>
              </w:rPr>
              <w:t>36</w:t>
            </w:r>
          </w:p>
        </w:tc>
        <w:tc>
          <w:tcPr>
            <w:tcW w:w="1417" w:type="dxa"/>
            <w:vAlign w:val="center"/>
          </w:tcPr>
          <w:p w14:paraId="41CD9FB1" w14:textId="0A0AA6B0"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8</w:t>
            </w:r>
          </w:p>
        </w:tc>
        <w:tc>
          <w:tcPr>
            <w:tcW w:w="2410" w:type="dxa"/>
            <w:vAlign w:val="center"/>
          </w:tcPr>
          <w:p w14:paraId="151BCAEF" w14:textId="6527C56C"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1CD54832" w14:textId="77777777" w:rsidTr="009317F4">
        <w:trPr>
          <w:trHeight w:val="601"/>
        </w:trPr>
        <w:tc>
          <w:tcPr>
            <w:tcW w:w="2269" w:type="dxa"/>
            <w:vAlign w:val="center"/>
          </w:tcPr>
          <w:p w14:paraId="34AAD910" w14:textId="77777777" w:rsidR="002648D2" w:rsidRPr="00D66115" w:rsidRDefault="002648D2" w:rsidP="00A64840">
            <w:pPr>
              <w:jc w:val="center"/>
              <w:rPr>
                <w:rFonts w:ascii="Times New Roman" w:hAnsi="Times New Roman" w:cs="Times New Roman"/>
                <w:i/>
                <w:iCs/>
                <w:sz w:val="22"/>
                <w:szCs w:val="22"/>
                <w:lang w:val="en-GB"/>
              </w:rPr>
            </w:pPr>
            <w:proofErr w:type="spellStart"/>
            <w:r w:rsidRPr="00D66115">
              <w:rPr>
                <w:rFonts w:ascii="Times New Roman" w:hAnsi="Times New Roman" w:cs="Times New Roman"/>
                <w:sz w:val="22"/>
                <w:szCs w:val="22"/>
                <w:lang w:val="en-GB"/>
              </w:rPr>
              <w:t>Faccioli</w:t>
            </w:r>
            <w:proofErr w:type="spellEnd"/>
            <w:r w:rsidRPr="00D66115">
              <w:rPr>
                <w:rFonts w:ascii="Times New Roman" w:hAnsi="Times New Roman" w:cs="Times New Roman"/>
                <w:sz w:val="22"/>
                <w:szCs w:val="22"/>
                <w:lang w:val="en-GB"/>
              </w:rPr>
              <w:t xml:space="preserve"> </w:t>
            </w:r>
            <w:r w:rsidRPr="00D66115">
              <w:rPr>
                <w:rFonts w:ascii="Times New Roman" w:hAnsi="Times New Roman" w:cs="Times New Roman"/>
                <w:i/>
                <w:iCs/>
                <w:sz w:val="22"/>
                <w:szCs w:val="22"/>
                <w:lang w:val="en-GB"/>
              </w:rPr>
              <w:t>et al.</w:t>
            </w:r>
          </w:p>
          <w:p w14:paraId="0ADF4D31" w14:textId="28791E9D"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(2010)</w:t>
            </w:r>
          </w:p>
        </w:tc>
        <w:tc>
          <w:tcPr>
            <w:tcW w:w="1134" w:type="dxa"/>
            <w:vAlign w:val="center"/>
          </w:tcPr>
          <w:p w14:paraId="33A10BB2"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Italy</w:t>
            </w:r>
          </w:p>
        </w:tc>
        <w:tc>
          <w:tcPr>
            <w:tcW w:w="1559" w:type="dxa"/>
            <w:vAlign w:val="center"/>
          </w:tcPr>
          <w:p w14:paraId="444A8B0A"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Prospective (cohort)</w:t>
            </w:r>
          </w:p>
        </w:tc>
        <w:tc>
          <w:tcPr>
            <w:tcW w:w="1417" w:type="dxa"/>
            <w:vAlign w:val="center"/>
          </w:tcPr>
          <w:p w14:paraId="7AC4D1FD" w14:textId="506A5FB5"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31.9 (21-</w:t>
            </w:r>
            <w:proofErr w:type="gramStart"/>
            <w:r w:rsidRPr="00D66115">
              <w:rPr>
                <w:rFonts w:ascii="Times New Roman" w:hAnsi="Times New Roman" w:cs="Times New Roman"/>
                <w:sz w:val="22"/>
                <w:szCs w:val="22"/>
                <w:lang w:val="en-GB"/>
              </w:rPr>
              <w:t>43)</w:t>
            </w:r>
            <w:r w:rsidRPr="00D66115">
              <w:rPr>
                <w:rFonts w:ascii="Times New Roman" w:hAnsi="Times New Roman" w:cs="Times New Roman"/>
                <w:sz w:val="22"/>
                <w:szCs w:val="22"/>
                <w:vertAlign w:val="superscript"/>
                <w:lang w:val="en-GB"/>
              </w:rPr>
              <w:t>a</w:t>
            </w:r>
            <w:proofErr w:type="gramEnd"/>
          </w:p>
        </w:tc>
        <w:tc>
          <w:tcPr>
            <w:tcW w:w="1985" w:type="dxa"/>
            <w:vAlign w:val="center"/>
          </w:tcPr>
          <w:p w14:paraId="6BB8C6DA"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13</w:t>
            </w:r>
          </w:p>
          <w:p w14:paraId="2AB1816C"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76BED92F"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3</w:t>
            </w:r>
          </w:p>
          <w:p w14:paraId="129ECED2"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w:t>
            </w:r>
          </w:p>
        </w:tc>
        <w:tc>
          <w:tcPr>
            <w:tcW w:w="1559" w:type="dxa"/>
            <w:vAlign w:val="center"/>
          </w:tcPr>
          <w:p w14:paraId="717113BF"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16</w:t>
            </w:r>
          </w:p>
        </w:tc>
        <w:tc>
          <w:tcPr>
            <w:tcW w:w="1417" w:type="dxa"/>
            <w:vAlign w:val="center"/>
          </w:tcPr>
          <w:p w14:paraId="6CD09297" w14:textId="0848630E"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0</w:t>
            </w:r>
          </w:p>
        </w:tc>
        <w:tc>
          <w:tcPr>
            <w:tcW w:w="2410" w:type="dxa"/>
            <w:vAlign w:val="center"/>
          </w:tcPr>
          <w:p w14:paraId="1A0F6ED7" w14:textId="059B5B4F"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22/65 bowel resections,</w:t>
            </w:r>
          </w:p>
          <w:p w14:paraId="5D1BE9AC" w14:textId="4203D084"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10 refuse major surgery</w:t>
            </w:r>
            <w:r w:rsidR="00D54374">
              <w:rPr>
                <w:rFonts w:ascii="Times New Roman" w:hAnsi="Times New Roman" w:cs="Times New Roman"/>
                <w:sz w:val="22"/>
                <w:szCs w:val="22"/>
                <w:lang w:val="en-GB"/>
              </w:rPr>
              <w:t>,</w:t>
            </w:r>
          </w:p>
          <w:p w14:paraId="12E054D6"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the remaining:</w:t>
            </w:r>
          </w:p>
          <w:p w14:paraId="4323580E" w14:textId="01735EAD"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superficial excision, </w:t>
            </w:r>
            <w:proofErr w:type="spellStart"/>
            <w:r w:rsidRPr="00D66115">
              <w:rPr>
                <w:rFonts w:ascii="Times New Roman" w:hAnsi="Times New Roman" w:cs="Times New Roman"/>
                <w:sz w:val="22"/>
                <w:szCs w:val="22"/>
                <w:lang w:val="en-GB"/>
              </w:rPr>
              <w:t>serosal</w:t>
            </w:r>
            <w:proofErr w:type="spellEnd"/>
            <w:r w:rsidRPr="00D66115">
              <w:rPr>
                <w:rFonts w:ascii="Times New Roman" w:hAnsi="Times New Roman" w:cs="Times New Roman"/>
                <w:sz w:val="22"/>
                <w:szCs w:val="22"/>
                <w:lang w:val="en-GB"/>
              </w:rPr>
              <w:t xml:space="preserve"> shaving, full-</w:t>
            </w:r>
            <w:r w:rsidRPr="00D66115">
              <w:rPr>
                <w:rFonts w:ascii="Times New Roman" w:hAnsi="Times New Roman" w:cs="Times New Roman"/>
                <w:sz w:val="22"/>
                <w:szCs w:val="22"/>
                <w:lang w:val="en-GB"/>
              </w:rPr>
              <w:lastRenderedPageBreak/>
              <w:t xml:space="preserve">thickness disk excision and segmental </w:t>
            </w:r>
            <w:proofErr w:type="gramStart"/>
            <w:r w:rsidRPr="00D66115">
              <w:rPr>
                <w:rFonts w:ascii="Times New Roman" w:hAnsi="Times New Roman" w:cs="Times New Roman"/>
                <w:sz w:val="22"/>
                <w:szCs w:val="22"/>
                <w:lang w:val="en-GB"/>
              </w:rPr>
              <w:t>resection</w:t>
            </w:r>
            <w:r w:rsidR="00D54374">
              <w:rPr>
                <w:rFonts w:ascii="Times New Roman" w:hAnsi="Times New Roman" w:cs="Times New Roman"/>
                <w:sz w:val="22"/>
                <w:szCs w:val="22"/>
                <w:lang w:val="en-GB"/>
              </w:rPr>
              <w:t>;</w:t>
            </w:r>
            <w:proofErr w:type="gramEnd"/>
          </w:p>
          <w:p w14:paraId="3DF5E169" w14:textId="235B06D3"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all histologically confirmed.</w:t>
            </w:r>
          </w:p>
        </w:tc>
      </w:tr>
      <w:tr w:rsidR="002648D2" w:rsidRPr="00D66115" w14:paraId="7264EFB5" w14:textId="77777777" w:rsidTr="00F10BE2">
        <w:trPr>
          <w:trHeight w:val="601"/>
        </w:trPr>
        <w:tc>
          <w:tcPr>
            <w:tcW w:w="2269" w:type="dxa"/>
            <w:vAlign w:val="center"/>
          </w:tcPr>
          <w:p w14:paraId="11CF23CB" w14:textId="77777777" w:rsidR="002648D2" w:rsidRPr="00D66115" w:rsidRDefault="002648D2" w:rsidP="00A64840">
            <w:pPr>
              <w:jc w:val="center"/>
              <w:rPr>
                <w:rFonts w:ascii="Times New Roman" w:hAnsi="Times New Roman" w:cs="Times New Roman"/>
                <w:i/>
                <w:iCs/>
                <w:sz w:val="22"/>
                <w:szCs w:val="22"/>
                <w:lang w:val="en-GB"/>
              </w:rPr>
            </w:pPr>
            <w:r w:rsidRPr="00D66115">
              <w:rPr>
                <w:rFonts w:ascii="Times New Roman" w:hAnsi="Times New Roman" w:cs="Times New Roman"/>
                <w:sz w:val="22"/>
                <w:szCs w:val="22"/>
                <w:lang w:val="en-GB"/>
              </w:rPr>
              <w:lastRenderedPageBreak/>
              <w:t xml:space="preserve">Fleisch </w:t>
            </w:r>
            <w:r w:rsidRPr="00D66115">
              <w:rPr>
                <w:rFonts w:ascii="Times New Roman" w:hAnsi="Times New Roman" w:cs="Times New Roman"/>
                <w:i/>
                <w:iCs/>
                <w:sz w:val="22"/>
                <w:szCs w:val="22"/>
                <w:lang w:val="en-GB"/>
              </w:rPr>
              <w:t>et al.</w:t>
            </w:r>
          </w:p>
          <w:p w14:paraId="45FF307A" w14:textId="499839C3"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(2005)</w:t>
            </w:r>
          </w:p>
        </w:tc>
        <w:tc>
          <w:tcPr>
            <w:tcW w:w="1134" w:type="dxa"/>
            <w:vAlign w:val="center"/>
          </w:tcPr>
          <w:p w14:paraId="69F39D52"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Germany</w:t>
            </w:r>
          </w:p>
        </w:tc>
        <w:tc>
          <w:tcPr>
            <w:tcW w:w="1559" w:type="dxa"/>
            <w:vAlign w:val="center"/>
          </w:tcPr>
          <w:p w14:paraId="41E74D4C" w14:textId="627E15EE"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(case series)</w:t>
            </w:r>
          </w:p>
        </w:tc>
        <w:tc>
          <w:tcPr>
            <w:tcW w:w="1417" w:type="dxa"/>
            <w:vAlign w:val="center"/>
          </w:tcPr>
          <w:p w14:paraId="618D35C6"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31.9 </w:t>
            </w:r>
            <w:r w:rsidRPr="00D66115">
              <w:rPr>
                <w:rFonts w:ascii="Times New Roman" w:eastAsia="Palatino Linotype" w:hAnsi="Times New Roman" w:cs="Times New Roman"/>
                <w:sz w:val="22"/>
                <w:szCs w:val="22"/>
                <w:lang w:val="en-GB"/>
              </w:rPr>
              <w:t>±</w:t>
            </w:r>
            <w:r w:rsidRPr="00D66115">
              <w:rPr>
                <w:rFonts w:ascii="Times New Roman" w:hAnsi="Times New Roman" w:cs="Times New Roman"/>
                <w:sz w:val="22"/>
                <w:szCs w:val="22"/>
                <w:lang w:val="en-GB"/>
              </w:rPr>
              <w:t xml:space="preserve"> 3.5</w:t>
            </w:r>
          </w:p>
        </w:tc>
        <w:tc>
          <w:tcPr>
            <w:tcW w:w="1985" w:type="dxa"/>
            <w:vAlign w:val="center"/>
          </w:tcPr>
          <w:p w14:paraId="0154CC9E"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4</w:t>
            </w:r>
          </w:p>
          <w:p w14:paraId="2D3A7B27"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37935206"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1</w:t>
            </w:r>
          </w:p>
          <w:p w14:paraId="29BE80C4"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w:t>
            </w:r>
          </w:p>
        </w:tc>
        <w:tc>
          <w:tcPr>
            <w:tcW w:w="1559" w:type="dxa"/>
            <w:vAlign w:val="center"/>
          </w:tcPr>
          <w:p w14:paraId="0C5EB36D"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5</w:t>
            </w:r>
          </w:p>
        </w:tc>
        <w:tc>
          <w:tcPr>
            <w:tcW w:w="1417" w:type="dxa"/>
            <w:vAlign w:val="center"/>
          </w:tcPr>
          <w:p w14:paraId="172BD5F6" w14:textId="2E947B82"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0</w:t>
            </w:r>
          </w:p>
        </w:tc>
        <w:tc>
          <w:tcPr>
            <w:tcW w:w="2410" w:type="dxa"/>
            <w:vAlign w:val="center"/>
          </w:tcPr>
          <w:p w14:paraId="2816165F" w14:textId="1894952E"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79B84141" w14:textId="77777777" w:rsidTr="00067B97">
        <w:trPr>
          <w:trHeight w:val="601"/>
        </w:trPr>
        <w:tc>
          <w:tcPr>
            <w:tcW w:w="2269" w:type="dxa"/>
            <w:vAlign w:val="center"/>
          </w:tcPr>
          <w:p w14:paraId="56B08F5C" w14:textId="77777777" w:rsidR="002648D2" w:rsidRPr="00D66115" w:rsidRDefault="002648D2" w:rsidP="00A64840">
            <w:pPr>
              <w:jc w:val="center"/>
              <w:rPr>
                <w:rFonts w:ascii="Times New Roman" w:hAnsi="Times New Roman" w:cs="Times New Roman"/>
                <w:i/>
                <w:iCs/>
                <w:sz w:val="22"/>
                <w:szCs w:val="22"/>
                <w:lang w:val="en-GB"/>
              </w:rPr>
            </w:pPr>
            <w:r w:rsidRPr="00D66115">
              <w:rPr>
                <w:rFonts w:ascii="Times New Roman" w:hAnsi="Times New Roman" w:cs="Times New Roman"/>
                <w:sz w:val="22"/>
                <w:szCs w:val="22"/>
                <w:lang w:val="en-GB"/>
              </w:rPr>
              <w:t xml:space="preserve">Hernández Gutiérrez </w:t>
            </w:r>
            <w:r w:rsidRPr="00D66115">
              <w:rPr>
                <w:rFonts w:ascii="Times New Roman" w:hAnsi="Times New Roman" w:cs="Times New Roman"/>
                <w:i/>
                <w:iCs/>
                <w:sz w:val="22"/>
                <w:szCs w:val="22"/>
                <w:lang w:val="en-GB"/>
              </w:rPr>
              <w:t>et al.</w:t>
            </w:r>
          </w:p>
          <w:p w14:paraId="13DDB515" w14:textId="6FECC7AD"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(2019)</w:t>
            </w:r>
          </w:p>
        </w:tc>
        <w:tc>
          <w:tcPr>
            <w:tcW w:w="1134" w:type="dxa"/>
            <w:vAlign w:val="center"/>
          </w:tcPr>
          <w:p w14:paraId="3B789E14"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Spain</w:t>
            </w:r>
          </w:p>
        </w:tc>
        <w:tc>
          <w:tcPr>
            <w:tcW w:w="1559" w:type="dxa"/>
            <w:vAlign w:val="center"/>
          </w:tcPr>
          <w:p w14:paraId="1D5528A1" w14:textId="65F37AF2"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67046747"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36.3 </w:t>
            </w:r>
            <w:r w:rsidRPr="00D66115">
              <w:rPr>
                <w:rFonts w:ascii="Times New Roman" w:eastAsia="Palatino Linotype" w:hAnsi="Times New Roman" w:cs="Times New Roman"/>
                <w:sz w:val="22"/>
                <w:szCs w:val="22"/>
                <w:lang w:val="en-GB"/>
              </w:rPr>
              <w:t xml:space="preserve">± </w:t>
            </w:r>
            <w:r w:rsidRPr="00D66115">
              <w:rPr>
                <w:rFonts w:ascii="Times New Roman" w:hAnsi="Times New Roman" w:cs="Times New Roman"/>
                <w:sz w:val="22"/>
                <w:szCs w:val="22"/>
                <w:lang w:val="en-GB"/>
              </w:rPr>
              <w:t>5.6</w:t>
            </w:r>
          </w:p>
        </w:tc>
        <w:tc>
          <w:tcPr>
            <w:tcW w:w="1985" w:type="dxa"/>
            <w:vAlign w:val="center"/>
          </w:tcPr>
          <w:p w14:paraId="2EFAF0E0" w14:textId="501E8E66"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5</w:t>
            </w:r>
          </w:p>
          <w:p w14:paraId="6BF7924C"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13B44E0C" w14:textId="41BAC3D5"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9</w:t>
            </w:r>
          </w:p>
          <w:p w14:paraId="0722CD26" w14:textId="02852E38"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w:t>
            </w:r>
            <w:r w:rsidR="002648D2" w:rsidRPr="00EB7A5C">
              <w:rPr>
                <w:rFonts w:ascii="Times New Roman" w:hAnsi="Times New Roman" w:cs="Times New Roman"/>
                <w:sz w:val="22"/>
                <w:szCs w:val="22"/>
                <w:lang w:val="en-GB"/>
              </w:rPr>
              <w:t>aecum</w:t>
            </w:r>
            <w:r w:rsidRPr="00EB7A5C">
              <w:rPr>
                <w:rFonts w:ascii="Times New Roman" w:hAnsi="Times New Roman" w:cs="Times New Roman"/>
                <w:sz w:val="22"/>
                <w:szCs w:val="22"/>
                <w:lang w:val="en-GB"/>
              </w:rPr>
              <w:t xml:space="preserve"> / appendix</w:t>
            </w:r>
          </w:p>
        </w:tc>
        <w:tc>
          <w:tcPr>
            <w:tcW w:w="2976" w:type="dxa"/>
            <w:gridSpan w:val="2"/>
            <w:vAlign w:val="center"/>
          </w:tcPr>
          <w:p w14:paraId="53503993" w14:textId="3A2B419F" w:rsidR="002648D2" w:rsidRPr="00D66115" w:rsidRDefault="008C1EE0" w:rsidP="00E16CBC">
            <w:pPr>
              <w:jc w:val="center"/>
              <w:rPr>
                <w:rFonts w:ascii="Times New Roman" w:hAnsi="Times New Roman" w:cs="Times New Roman"/>
                <w:sz w:val="22"/>
                <w:szCs w:val="22"/>
                <w:lang w:val="en-GB"/>
              </w:rPr>
            </w:pPr>
            <w:r>
              <w:rPr>
                <w:rFonts w:ascii="Times New Roman" w:hAnsi="Times New Roman" w:cs="Times New Roman"/>
                <w:sz w:val="22"/>
                <w:szCs w:val="22"/>
                <w:lang w:val="en-GB"/>
              </w:rPr>
              <w:t>14</w:t>
            </w:r>
            <w:r w:rsidR="002648D2" w:rsidRPr="00D66115">
              <w:rPr>
                <w:rFonts w:ascii="Times New Roman" w:hAnsi="Times New Roman" w:cs="Times New Roman"/>
                <w:sz w:val="22"/>
                <w:szCs w:val="22"/>
                <w:vertAlign w:val="superscript"/>
                <w:lang w:val="en-GB"/>
              </w:rPr>
              <w:t>b</w:t>
            </w:r>
          </w:p>
        </w:tc>
        <w:tc>
          <w:tcPr>
            <w:tcW w:w="2410" w:type="dxa"/>
            <w:vAlign w:val="center"/>
          </w:tcPr>
          <w:p w14:paraId="68CF7494" w14:textId="07BC0674"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22966565" w14:textId="77777777" w:rsidTr="002F03C4">
        <w:trPr>
          <w:trHeight w:val="601"/>
        </w:trPr>
        <w:tc>
          <w:tcPr>
            <w:tcW w:w="2269" w:type="dxa"/>
            <w:vAlign w:val="center"/>
          </w:tcPr>
          <w:p w14:paraId="4EF2B1A4" w14:textId="77777777" w:rsidR="002648D2" w:rsidRPr="00D66115" w:rsidRDefault="002648D2" w:rsidP="00A64840">
            <w:pPr>
              <w:jc w:val="center"/>
              <w:rPr>
                <w:rFonts w:ascii="Times New Roman" w:hAnsi="Times New Roman" w:cs="Times New Roman"/>
                <w:i/>
                <w:iCs/>
                <w:sz w:val="22"/>
                <w:szCs w:val="22"/>
                <w:lang w:val="en-GB"/>
              </w:rPr>
            </w:pPr>
            <w:r w:rsidRPr="00D66115">
              <w:rPr>
                <w:rFonts w:ascii="Times New Roman" w:hAnsi="Times New Roman" w:cs="Times New Roman"/>
                <w:sz w:val="22"/>
                <w:szCs w:val="22"/>
                <w:lang w:val="en-GB"/>
              </w:rPr>
              <w:t xml:space="preserve">Ianieri </w:t>
            </w:r>
            <w:r w:rsidRPr="00D66115">
              <w:rPr>
                <w:rFonts w:ascii="Times New Roman" w:hAnsi="Times New Roman" w:cs="Times New Roman"/>
                <w:i/>
                <w:iCs/>
                <w:sz w:val="22"/>
                <w:szCs w:val="22"/>
                <w:lang w:val="en-GB"/>
              </w:rPr>
              <w:t>et al.</w:t>
            </w:r>
          </w:p>
          <w:p w14:paraId="07298132" w14:textId="69B52FE1"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(2024)</w:t>
            </w:r>
          </w:p>
        </w:tc>
        <w:tc>
          <w:tcPr>
            <w:tcW w:w="1134" w:type="dxa"/>
            <w:vAlign w:val="center"/>
          </w:tcPr>
          <w:p w14:paraId="5E4E1827" w14:textId="12F59D33"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Italy</w:t>
            </w:r>
          </w:p>
        </w:tc>
        <w:tc>
          <w:tcPr>
            <w:tcW w:w="1559" w:type="dxa"/>
            <w:vAlign w:val="center"/>
          </w:tcPr>
          <w:p w14:paraId="75018AD3" w14:textId="4AB27E3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5737A7C1" w14:textId="335C9B87" w:rsidR="002648D2" w:rsidRPr="00D66115" w:rsidRDefault="002648D2" w:rsidP="00A64840">
            <w:pPr>
              <w:jc w:val="center"/>
              <w:rPr>
                <w:rFonts w:ascii="Times New Roman" w:hAnsi="Times New Roman" w:cs="Times New Roman"/>
                <w:b/>
                <w:bCs/>
                <w:sz w:val="22"/>
                <w:szCs w:val="22"/>
                <w:lang w:val="en-GB"/>
              </w:rPr>
            </w:pPr>
            <w:r w:rsidRPr="00D66115">
              <w:rPr>
                <w:rFonts w:ascii="Times New Roman" w:hAnsi="Times New Roman" w:cs="Times New Roman"/>
                <w:sz w:val="22"/>
                <w:szCs w:val="22"/>
                <w:lang w:val="en-GB"/>
              </w:rPr>
              <w:t xml:space="preserve">38.4 </w:t>
            </w:r>
            <w:r w:rsidRPr="00D66115">
              <w:rPr>
                <w:rFonts w:ascii="Times New Roman" w:eastAsia="Palatino Linotype" w:hAnsi="Times New Roman" w:cs="Times New Roman"/>
                <w:sz w:val="22"/>
                <w:szCs w:val="22"/>
                <w:lang w:val="en-GB"/>
              </w:rPr>
              <w:t xml:space="preserve">± </w:t>
            </w:r>
            <w:r w:rsidRPr="00D66115">
              <w:rPr>
                <w:rFonts w:ascii="Times New Roman" w:hAnsi="Times New Roman" w:cs="Times New Roman"/>
                <w:sz w:val="22"/>
                <w:szCs w:val="22"/>
                <w:lang w:val="en-GB"/>
              </w:rPr>
              <w:t>5.9</w:t>
            </w:r>
          </w:p>
        </w:tc>
        <w:tc>
          <w:tcPr>
            <w:tcW w:w="1985" w:type="dxa"/>
            <w:vAlign w:val="center"/>
          </w:tcPr>
          <w:p w14:paraId="7A63045A"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24</w:t>
            </w:r>
          </w:p>
          <w:p w14:paraId="0D2B6E8F" w14:textId="10C7B26E"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 + rectum or only sigma</w:t>
            </w:r>
          </w:p>
        </w:tc>
        <w:tc>
          <w:tcPr>
            <w:tcW w:w="1843" w:type="dxa"/>
            <w:vAlign w:val="center"/>
          </w:tcPr>
          <w:p w14:paraId="33A9E691"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2</w:t>
            </w:r>
          </w:p>
          <w:p w14:paraId="563D1673" w14:textId="1A08B0AB" w:rsidR="002648D2" w:rsidRPr="00EB7A5C" w:rsidRDefault="00F33BC6"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ileocecal</w:t>
            </w:r>
            <w:r w:rsidR="002648D2" w:rsidRPr="00EB7A5C">
              <w:rPr>
                <w:rFonts w:ascii="Times New Roman" w:hAnsi="Times New Roman" w:cs="Times New Roman"/>
                <w:sz w:val="22"/>
                <w:szCs w:val="22"/>
                <w:lang w:val="en-GB"/>
              </w:rPr>
              <w:t xml:space="preserve"> </w:t>
            </w:r>
            <w:r w:rsidR="000F5FCC" w:rsidRPr="00EB7A5C">
              <w:rPr>
                <w:rFonts w:ascii="Times New Roman" w:hAnsi="Times New Roman" w:cs="Times New Roman"/>
                <w:sz w:val="22"/>
                <w:szCs w:val="22"/>
                <w:lang w:val="en-GB"/>
              </w:rPr>
              <w:t xml:space="preserve">junction </w:t>
            </w:r>
            <w:r w:rsidR="002648D2" w:rsidRPr="00EB7A5C">
              <w:rPr>
                <w:rFonts w:ascii="Times New Roman" w:hAnsi="Times New Roman" w:cs="Times New Roman"/>
                <w:sz w:val="22"/>
                <w:szCs w:val="22"/>
                <w:lang w:val="en-GB"/>
              </w:rPr>
              <w:t>+ rectum</w:t>
            </w:r>
          </w:p>
        </w:tc>
        <w:tc>
          <w:tcPr>
            <w:tcW w:w="1559" w:type="dxa"/>
            <w:vAlign w:val="center"/>
          </w:tcPr>
          <w:p w14:paraId="009323F4" w14:textId="04807802"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26</w:t>
            </w:r>
          </w:p>
        </w:tc>
        <w:tc>
          <w:tcPr>
            <w:tcW w:w="1417" w:type="dxa"/>
            <w:vAlign w:val="center"/>
          </w:tcPr>
          <w:p w14:paraId="27D709E1" w14:textId="4F888E29"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0</w:t>
            </w:r>
          </w:p>
        </w:tc>
        <w:tc>
          <w:tcPr>
            <w:tcW w:w="2410" w:type="dxa"/>
            <w:vAlign w:val="center"/>
          </w:tcPr>
          <w:p w14:paraId="7FA2C617" w14:textId="2DA14755"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1B172F4C" w14:textId="77777777" w:rsidTr="00EE3E00">
        <w:trPr>
          <w:trHeight w:val="601"/>
        </w:trPr>
        <w:tc>
          <w:tcPr>
            <w:tcW w:w="2269" w:type="dxa"/>
            <w:vAlign w:val="center"/>
          </w:tcPr>
          <w:p w14:paraId="30473362"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Keckstein </w:t>
            </w:r>
            <w:r w:rsidRPr="00D66115">
              <w:rPr>
                <w:rFonts w:ascii="Times New Roman" w:hAnsi="Times New Roman" w:cs="Times New Roman"/>
                <w:i/>
                <w:iCs/>
                <w:sz w:val="22"/>
                <w:szCs w:val="22"/>
                <w:lang w:val="en-GB"/>
              </w:rPr>
              <w:t>et al.</w:t>
            </w:r>
          </w:p>
          <w:p w14:paraId="6CC2C30C" w14:textId="66FACA7D"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(2005)</w:t>
            </w:r>
          </w:p>
        </w:tc>
        <w:tc>
          <w:tcPr>
            <w:tcW w:w="1134" w:type="dxa"/>
            <w:vAlign w:val="center"/>
          </w:tcPr>
          <w:p w14:paraId="06C1981A"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Austria</w:t>
            </w:r>
          </w:p>
        </w:tc>
        <w:tc>
          <w:tcPr>
            <w:tcW w:w="1559" w:type="dxa"/>
            <w:vAlign w:val="center"/>
          </w:tcPr>
          <w:p w14:paraId="4BF4D0EC" w14:textId="6FD22B2F"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Prospective (cohort)</w:t>
            </w:r>
          </w:p>
        </w:tc>
        <w:tc>
          <w:tcPr>
            <w:tcW w:w="1417" w:type="dxa"/>
            <w:vAlign w:val="center"/>
          </w:tcPr>
          <w:p w14:paraId="09FFBF69" w14:textId="7740629E"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33 (22-</w:t>
            </w:r>
            <w:proofErr w:type="gramStart"/>
            <w:r w:rsidRPr="00D66115">
              <w:rPr>
                <w:rFonts w:ascii="Times New Roman" w:hAnsi="Times New Roman" w:cs="Times New Roman"/>
                <w:sz w:val="22"/>
                <w:szCs w:val="22"/>
                <w:lang w:val="en-GB"/>
              </w:rPr>
              <w:t>54)</w:t>
            </w:r>
            <w:r w:rsidRPr="00D66115">
              <w:rPr>
                <w:rFonts w:ascii="Times New Roman" w:hAnsi="Times New Roman" w:cs="Times New Roman"/>
                <w:sz w:val="22"/>
                <w:szCs w:val="22"/>
                <w:vertAlign w:val="superscript"/>
                <w:lang w:val="en-GB"/>
              </w:rPr>
              <w:t>a</w:t>
            </w:r>
            <w:proofErr w:type="gramEnd"/>
          </w:p>
        </w:tc>
        <w:tc>
          <w:tcPr>
            <w:tcW w:w="1985" w:type="dxa"/>
            <w:vAlign w:val="center"/>
          </w:tcPr>
          <w:p w14:paraId="10160F6E"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32</w:t>
            </w:r>
          </w:p>
          <w:p w14:paraId="335ED22C" w14:textId="395AA24A"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4CEDF308" w14:textId="54E023B9"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20</w:t>
            </w:r>
          </w:p>
          <w:p w14:paraId="57B1B035" w14:textId="4E09F664"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w:t>
            </w:r>
            <w:r w:rsidR="002648D2" w:rsidRPr="00EB7A5C">
              <w:rPr>
                <w:rFonts w:ascii="Times New Roman" w:hAnsi="Times New Roman" w:cs="Times New Roman"/>
                <w:sz w:val="22"/>
                <w:szCs w:val="22"/>
                <w:lang w:val="en-GB"/>
              </w:rPr>
              <w:t>aecum</w:t>
            </w:r>
            <w:r w:rsidRPr="00EB7A5C">
              <w:rPr>
                <w:rFonts w:ascii="Times New Roman" w:hAnsi="Times New Roman" w:cs="Times New Roman"/>
                <w:sz w:val="22"/>
                <w:szCs w:val="22"/>
                <w:lang w:val="en-GB"/>
              </w:rPr>
              <w:t xml:space="preserve"> / appendix</w:t>
            </w:r>
          </w:p>
        </w:tc>
        <w:tc>
          <w:tcPr>
            <w:tcW w:w="2976" w:type="dxa"/>
            <w:gridSpan w:val="2"/>
            <w:vAlign w:val="center"/>
          </w:tcPr>
          <w:p w14:paraId="51CBDC94" w14:textId="359641A5" w:rsidR="002648D2" w:rsidRPr="00D66115" w:rsidRDefault="008C1EE0" w:rsidP="00E16CBC">
            <w:pPr>
              <w:jc w:val="center"/>
              <w:rPr>
                <w:rFonts w:ascii="Times New Roman" w:hAnsi="Times New Roman" w:cs="Times New Roman"/>
                <w:sz w:val="22"/>
                <w:szCs w:val="22"/>
                <w:lang w:val="en-GB"/>
              </w:rPr>
            </w:pPr>
            <w:r>
              <w:rPr>
                <w:rFonts w:ascii="Times New Roman" w:hAnsi="Times New Roman" w:cs="Times New Roman"/>
                <w:sz w:val="22"/>
                <w:szCs w:val="22"/>
                <w:lang w:val="en-GB"/>
              </w:rPr>
              <w:t>52</w:t>
            </w:r>
            <w:r w:rsidR="002648D2" w:rsidRPr="00D66115">
              <w:rPr>
                <w:rFonts w:ascii="Times New Roman" w:hAnsi="Times New Roman" w:cs="Times New Roman"/>
                <w:sz w:val="22"/>
                <w:szCs w:val="22"/>
                <w:vertAlign w:val="superscript"/>
                <w:lang w:val="en-GB"/>
              </w:rPr>
              <w:t>b</w:t>
            </w:r>
          </w:p>
        </w:tc>
        <w:tc>
          <w:tcPr>
            <w:tcW w:w="2410" w:type="dxa"/>
            <w:vAlign w:val="center"/>
          </w:tcPr>
          <w:p w14:paraId="64D6AF7D" w14:textId="47BDA766"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23583E3D" w14:textId="77777777" w:rsidTr="001F18E4">
        <w:trPr>
          <w:trHeight w:val="601"/>
        </w:trPr>
        <w:tc>
          <w:tcPr>
            <w:tcW w:w="2269" w:type="dxa"/>
            <w:vAlign w:val="center"/>
          </w:tcPr>
          <w:p w14:paraId="6A0318F3"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 xml:space="preserve">Marcellin </w:t>
            </w:r>
            <w:r w:rsidRPr="00BF2FEC">
              <w:rPr>
                <w:rFonts w:ascii="Times New Roman" w:hAnsi="Times New Roman" w:cs="Times New Roman"/>
                <w:i/>
                <w:iCs/>
                <w:sz w:val="22"/>
                <w:szCs w:val="22"/>
                <w:lang w:val="en-GB"/>
              </w:rPr>
              <w:t>et al.</w:t>
            </w:r>
          </w:p>
          <w:p w14:paraId="42057AA1" w14:textId="4A955671"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(2019)</w:t>
            </w:r>
            <w:r w:rsidR="00D83FBC" w:rsidRPr="00BF2FEC">
              <w:rPr>
                <w:rFonts w:ascii="Times New Roman" w:hAnsi="Times New Roman" w:cs="Times New Roman"/>
                <w:sz w:val="22"/>
                <w:szCs w:val="22"/>
                <w:lang w:val="en-GB"/>
              </w:rPr>
              <w:t xml:space="preserve"> </w:t>
            </w:r>
            <w:r w:rsidR="00D83FBC" w:rsidRPr="00BF2FEC">
              <w:rPr>
                <w:rFonts w:ascii="Times New Roman" w:hAnsi="Times New Roman" w:cs="Times New Roman"/>
                <w:vertAlign w:val="superscript"/>
                <w:lang w:val="en-GB"/>
              </w:rPr>
              <w:t>d</w:t>
            </w:r>
          </w:p>
        </w:tc>
        <w:tc>
          <w:tcPr>
            <w:tcW w:w="1134" w:type="dxa"/>
            <w:vAlign w:val="center"/>
          </w:tcPr>
          <w:p w14:paraId="673E4608" w14:textId="0D1E22C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France</w:t>
            </w:r>
          </w:p>
        </w:tc>
        <w:tc>
          <w:tcPr>
            <w:tcW w:w="1559" w:type="dxa"/>
            <w:vAlign w:val="center"/>
          </w:tcPr>
          <w:p w14:paraId="5B118F0D" w14:textId="7DFDA9B1"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Retrospective (from cohort)</w:t>
            </w:r>
          </w:p>
        </w:tc>
        <w:tc>
          <w:tcPr>
            <w:tcW w:w="1417" w:type="dxa"/>
            <w:vAlign w:val="center"/>
          </w:tcPr>
          <w:p w14:paraId="4BA9C003" w14:textId="2443BE6E"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Gr1 33.1</w:t>
            </w:r>
            <w:r w:rsidRPr="00BF2FEC">
              <w:rPr>
                <w:rFonts w:ascii="Times New Roman" w:eastAsia="Palatino Linotype" w:hAnsi="Times New Roman" w:cs="Times New Roman"/>
                <w:sz w:val="22"/>
                <w:szCs w:val="22"/>
                <w:lang w:val="en-GB"/>
              </w:rPr>
              <w:t>±5.7</w:t>
            </w:r>
            <w:r w:rsidRPr="00BF2FEC">
              <w:rPr>
                <w:rFonts w:ascii="Times New Roman" w:hAnsi="Times New Roman" w:cs="Times New Roman"/>
                <w:sz w:val="22"/>
                <w:szCs w:val="22"/>
                <w:lang w:val="en-GB"/>
              </w:rPr>
              <w:t xml:space="preserve"> G2 34.2</w:t>
            </w:r>
            <w:r w:rsidRPr="00BF2FEC">
              <w:rPr>
                <w:rFonts w:ascii="Times New Roman" w:eastAsia="Palatino Linotype" w:hAnsi="Times New Roman" w:cs="Times New Roman"/>
                <w:sz w:val="22"/>
                <w:szCs w:val="22"/>
                <w:lang w:val="en-GB"/>
              </w:rPr>
              <w:t>±5.1</w:t>
            </w:r>
          </w:p>
        </w:tc>
        <w:tc>
          <w:tcPr>
            <w:tcW w:w="1985" w:type="dxa"/>
            <w:vAlign w:val="center"/>
          </w:tcPr>
          <w:p w14:paraId="4183777D"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73</w:t>
            </w:r>
          </w:p>
          <w:p w14:paraId="4A380835" w14:textId="18AC87BE"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sigma</w:t>
            </w:r>
          </w:p>
        </w:tc>
        <w:tc>
          <w:tcPr>
            <w:tcW w:w="1843" w:type="dxa"/>
            <w:vAlign w:val="center"/>
          </w:tcPr>
          <w:p w14:paraId="11583F7D" w14:textId="6701C778"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45</w:t>
            </w:r>
          </w:p>
          <w:p w14:paraId="629FC047" w14:textId="73D5E250"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i</w:t>
            </w:r>
            <w:r w:rsidR="002648D2" w:rsidRPr="00EB7A5C">
              <w:rPr>
                <w:rFonts w:ascii="Times New Roman" w:hAnsi="Times New Roman" w:cs="Times New Roman"/>
                <w:sz w:val="22"/>
                <w:szCs w:val="22"/>
                <w:lang w:val="en-GB"/>
              </w:rPr>
              <w:t>leocecal</w:t>
            </w:r>
            <w:r w:rsidRPr="00EB7A5C">
              <w:rPr>
                <w:rFonts w:ascii="Times New Roman" w:hAnsi="Times New Roman" w:cs="Times New Roman"/>
                <w:sz w:val="22"/>
                <w:szCs w:val="22"/>
                <w:lang w:val="en-GB"/>
              </w:rPr>
              <w:t xml:space="preserve"> </w:t>
            </w:r>
            <w:r w:rsidR="004201DF" w:rsidRPr="00EB7A5C">
              <w:rPr>
                <w:rFonts w:ascii="Times New Roman" w:hAnsi="Times New Roman" w:cs="Times New Roman"/>
                <w:sz w:val="22"/>
                <w:szCs w:val="22"/>
                <w:lang w:val="en-GB"/>
              </w:rPr>
              <w:t xml:space="preserve">junction </w:t>
            </w:r>
            <w:r w:rsidRPr="00EB7A5C">
              <w:rPr>
                <w:rFonts w:ascii="Times New Roman" w:hAnsi="Times New Roman" w:cs="Times New Roman"/>
                <w:sz w:val="22"/>
                <w:szCs w:val="22"/>
                <w:lang w:val="en-GB"/>
              </w:rPr>
              <w:t>/ appendix</w:t>
            </w:r>
          </w:p>
        </w:tc>
        <w:tc>
          <w:tcPr>
            <w:tcW w:w="1559" w:type="dxa"/>
            <w:vAlign w:val="center"/>
          </w:tcPr>
          <w:p w14:paraId="25A05AA2" w14:textId="3260B9A8"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1</w:t>
            </w:r>
            <w:r w:rsidR="008C1EE0">
              <w:rPr>
                <w:rFonts w:ascii="Times New Roman" w:hAnsi="Times New Roman" w:cs="Times New Roman"/>
                <w:sz w:val="22"/>
                <w:szCs w:val="22"/>
                <w:lang w:val="en-GB"/>
              </w:rPr>
              <w:t>18</w:t>
            </w:r>
          </w:p>
        </w:tc>
        <w:tc>
          <w:tcPr>
            <w:tcW w:w="1417" w:type="dxa"/>
            <w:vAlign w:val="center"/>
          </w:tcPr>
          <w:p w14:paraId="13C1AF7A" w14:textId="26DF754E" w:rsidR="002648D2" w:rsidRPr="00BF2FEC" w:rsidRDefault="002648D2" w:rsidP="00261233">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32</w:t>
            </w:r>
          </w:p>
        </w:tc>
        <w:tc>
          <w:tcPr>
            <w:tcW w:w="2410" w:type="dxa"/>
            <w:vAlign w:val="center"/>
          </w:tcPr>
          <w:p w14:paraId="08759EC2" w14:textId="19D0A0DB"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Resection</w:t>
            </w:r>
          </w:p>
        </w:tc>
      </w:tr>
      <w:tr w:rsidR="002648D2" w:rsidRPr="00D66115" w14:paraId="3ED82CB9" w14:textId="77777777" w:rsidTr="00DF3C1C">
        <w:trPr>
          <w:trHeight w:val="601"/>
        </w:trPr>
        <w:tc>
          <w:tcPr>
            <w:tcW w:w="2269" w:type="dxa"/>
            <w:vAlign w:val="center"/>
          </w:tcPr>
          <w:p w14:paraId="6427EDDE" w14:textId="77777777" w:rsidR="002648D2" w:rsidRPr="00BF2FEC" w:rsidRDefault="002648D2" w:rsidP="00A64840">
            <w:pPr>
              <w:jc w:val="center"/>
              <w:rPr>
                <w:rFonts w:ascii="Times New Roman" w:hAnsi="Times New Roman" w:cs="Times New Roman"/>
                <w:i/>
                <w:iCs/>
                <w:sz w:val="22"/>
                <w:szCs w:val="22"/>
                <w:lang w:val="en-GB"/>
              </w:rPr>
            </w:pPr>
            <w:r w:rsidRPr="00BF2FEC">
              <w:rPr>
                <w:rFonts w:ascii="Times New Roman" w:hAnsi="Times New Roman" w:cs="Times New Roman"/>
                <w:sz w:val="22"/>
                <w:szCs w:val="22"/>
                <w:lang w:val="en-GB"/>
              </w:rPr>
              <w:t xml:space="preserve">Martinez-Serrano </w:t>
            </w:r>
            <w:r w:rsidRPr="00BF2FEC">
              <w:rPr>
                <w:rFonts w:ascii="Times New Roman" w:hAnsi="Times New Roman" w:cs="Times New Roman"/>
                <w:i/>
                <w:iCs/>
                <w:sz w:val="22"/>
                <w:szCs w:val="22"/>
                <w:lang w:val="en-GB"/>
              </w:rPr>
              <w:t>et al.</w:t>
            </w:r>
          </w:p>
          <w:p w14:paraId="795548D8" w14:textId="61BA55C0"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(2015)</w:t>
            </w:r>
          </w:p>
        </w:tc>
        <w:tc>
          <w:tcPr>
            <w:tcW w:w="1134" w:type="dxa"/>
            <w:vAlign w:val="center"/>
          </w:tcPr>
          <w:p w14:paraId="57D877E9"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Spain</w:t>
            </w:r>
          </w:p>
        </w:tc>
        <w:tc>
          <w:tcPr>
            <w:tcW w:w="1559" w:type="dxa"/>
            <w:vAlign w:val="center"/>
          </w:tcPr>
          <w:p w14:paraId="267CFFC9"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Prospective (cohort)</w:t>
            </w:r>
          </w:p>
        </w:tc>
        <w:tc>
          <w:tcPr>
            <w:tcW w:w="1417" w:type="dxa"/>
            <w:vAlign w:val="center"/>
          </w:tcPr>
          <w:p w14:paraId="246D8934" w14:textId="6E450988"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Gr1 54.6</w:t>
            </w:r>
            <w:r w:rsidRPr="00BF2FEC">
              <w:rPr>
                <w:rFonts w:ascii="Times New Roman" w:hAnsi="Times New Roman" w:cs="Times New Roman"/>
                <w:vertAlign w:val="superscript"/>
                <w:lang w:val="en-GB"/>
              </w:rPr>
              <w:t>c</w:t>
            </w:r>
          </w:p>
          <w:p w14:paraId="193558CC" w14:textId="2E21993B"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Gr2 48.3</w:t>
            </w:r>
            <w:r w:rsidRPr="00BF2FEC">
              <w:rPr>
                <w:rFonts w:ascii="Times New Roman" w:hAnsi="Times New Roman" w:cs="Times New Roman"/>
                <w:vertAlign w:val="superscript"/>
                <w:lang w:val="en-GB"/>
              </w:rPr>
              <w:t>c</w:t>
            </w:r>
          </w:p>
        </w:tc>
        <w:tc>
          <w:tcPr>
            <w:tcW w:w="1985" w:type="dxa"/>
            <w:vAlign w:val="center"/>
          </w:tcPr>
          <w:p w14:paraId="2E9C59D6"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25</w:t>
            </w:r>
          </w:p>
          <w:p w14:paraId="3F2F2469"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 xml:space="preserve">sigma / </w:t>
            </w:r>
          </w:p>
          <w:p w14:paraId="0E94966E"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 xml:space="preserve">left </w:t>
            </w:r>
            <w:proofErr w:type="spellStart"/>
            <w:r w:rsidRPr="00BF2FEC">
              <w:rPr>
                <w:rFonts w:ascii="Times New Roman" w:hAnsi="Times New Roman" w:cs="Times New Roman"/>
                <w:sz w:val="22"/>
                <w:szCs w:val="22"/>
                <w:lang w:val="en-GB"/>
              </w:rPr>
              <w:t>hemicolon</w:t>
            </w:r>
            <w:proofErr w:type="spellEnd"/>
          </w:p>
        </w:tc>
        <w:tc>
          <w:tcPr>
            <w:tcW w:w="1843" w:type="dxa"/>
            <w:vAlign w:val="center"/>
          </w:tcPr>
          <w:p w14:paraId="755BBBF8"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14</w:t>
            </w:r>
          </w:p>
          <w:p w14:paraId="5B471A45"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 xml:space="preserve">right </w:t>
            </w:r>
            <w:proofErr w:type="spellStart"/>
            <w:r w:rsidRPr="00EB7A5C">
              <w:rPr>
                <w:rFonts w:ascii="Times New Roman" w:hAnsi="Times New Roman" w:cs="Times New Roman"/>
                <w:sz w:val="22"/>
                <w:szCs w:val="22"/>
                <w:lang w:val="en-GB"/>
              </w:rPr>
              <w:t>hemicolon</w:t>
            </w:r>
            <w:proofErr w:type="spellEnd"/>
          </w:p>
        </w:tc>
        <w:tc>
          <w:tcPr>
            <w:tcW w:w="2976" w:type="dxa"/>
            <w:gridSpan w:val="2"/>
            <w:vAlign w:val="center"/>
          </w:tcPr>
          <w:p w14:paraId="0A9F5940" w14:textId="0BBE50D4" w:rsidR="002648D2" w:rsidRPr="00BF2FEC" w:rsidRDefault="002648D2" w:rsidP="00E16CBC">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39</w:t>
            </w:r>
            <w:r w:rsidRPr="00BF2FEC">
              <w:rPr>
                <w:rFonts w:ascii="Times New Roman" w:hAnsi="Times New Roman" w:cs="Times New Roman"/>
                <w:sz w:val="22"/>
                <w:szCs w:val="22"/>
                <w:vertAlign w:val="superscript"/>
                <w:lang w:val="en-GB"/>
              </w:rPr>
              <w:t>b</w:t>
            </w:r>
          </w:p>
        </w:tc>
        <w:tc>
          <w:tcPr>
            <w:tcW w:w="2410" w:type="dxa"/>
            <w:vAlign w:val="center"/>
          </w:tcPr>
          <w:p w14:paraId="739BE61F" w14:textId="14DA0285"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Resection</w:t>
            </w:r>
          </w:p>
        </w:tc>
      </w:tr>
      <w:tr w:rsidR="002648D2" w:rsidRPr="00D66115" w14:paraId="19C72DE9" w14:textId="77777777" w:rsidTr="00EC2240">
        <w:trPr>
          <w:trHeight w:val="601"/>
        </w:trPr>
        <w:tc>
          <w:tcPr>
            <w:tcW w:w="2269" w:type="dxa"/>
            <w:vAlign w:val="center"/>
          </w:tcPr>
          <w:p w14:paraId="1A1EBB20"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 xml:space="preserve">Minelli </w:t>
            </w:r>
            <w:r w:rsidRPr="00BF2FEC">
              <w:rPr>
                <w:rFonts w:ascii="Times New Roman" w:hAnsi="Times New Roman" w:cs="Times New Roman"/>
                <w:i/>
                <w:iCs/>
                <w:sz w:val="22"/>
                <w:szCs w:val="22"/>
                <w:lang w:val="en-GB"/>
              </w:rPr>
              <w:t>et al.</w:t>
            </w:r>
          </w:p>
          <w:p w14:paraId="3F9E7605" w14:textId="1B208B86"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(2009)</w:t>
            </w:r>
            <w:r w:rsidR="00D83FBC" w:rsidRPr="00BF2FEC">
              <w:rPr>
                <w:rFonts w:ascii="Times New Roman" w:hAnsi="Times New Roman" w:cs="Times New Roman"/>
                <w:vertAlign w:val="superscript"/>
                <w:lang w:val="en-GB"/>
              </w:rPr>
              <w:t xml:space="preserve"> e</w:t>
            </w:r>
          </w:p>
        </w:tc>
        <w:tc>
          <w:tcPr>
            <w:tcW w:w="1134" w:type="dxa"/>
            <w:vAlign w:val="center"/>
          </w:tcPr>
          <w:p w14:paraId="3D226C91"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Italy</w:t>
            </w:r>
          </w:p>
        </w:tc>
        <w:tc>
          <w:tcPr>
            <w:tcW w:w="1559" w:type="dxa"/>
            <w:vAlign w:val="center"/>
          </w:tcPr>
          <w:p w14:paraId="6CABCCD7" w14:textId="26E64168"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Prospective (cohort)</w:t>
            </w:r>
          </w:p>
        </w:tc>
        <w:tc>
          <w:tcPr>
            <w:tcW w:w="1417" w:type="dxa"/>
            <w:vAlign w:val="center"/>
          </w:tcPr>
          <w:p w14:paraId="15DE4FF7" w14:textId="2E4B704E"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32 (22-</w:t>
            </w:r>
            <w:proofErr w:type="gramStart"/>
            <w:r w:rsidRPr="00BF2FEC">
              <w:rPr>
                <w:rFonts w:ascii="Times New Roman" w:hAnsi="Times New Roman" w:cs="Times New Roman"/>
                <w:sz w:val="22"/>
                <w:szCs w:val="22"/>
                <w:lang w:val="en-GB"/>
              </w:rPr>
              <w:t>47)</w:t>
            </w:r>
            <w:r w:rsidRPr="00BF2FEC">
              <w:rPr>
                <w:rFonts w:ascii="Times New Roman" w:hAnsi="Times New Roman" w:cs="Times New Roman"/>
                <w:sz w:val="22"/>
                <w:szCs w:val="22"/>
                <w:vertAlign w:val="superscript"/>
                <w:lang w:val="en-GB"/>
              </w:rPr>
              <w:t>a</w:t>
            </w:r>
            <w:proofErr w:type="gramEnd"/>
          </w:p>
        </w:tc>
        <w:tc>
          <w:tcPr>
            <w:tcW w:w="1985" w:type="dxa"/>
            <w:vAlign w:val="center"/>
          </w:tcPr>
          <w:p w14:paraId="0CAE73F3"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35</w:t>
            </w:r>
          </w:p>
          <w:p w14:paraId="1BA2F41E" w14:textId="77777777"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sigma</w:t>
            </w:r>
          </w:p>
        </w:tc>
        <w:tc>
          <w:tcPr>
            <w:tcW w:w="1843" w:type="dxa"/>
            <w:vAlign w:val="center"/>
          </w:tcPr>
          <w:p w14:paraId="557BD746" w14:textId="78A5A95B"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0</w:t>
            </w:r>
            <w:r w:rsidR="00D83FBC" w:rsidRPr="00EB7A5C">
              <w:rPr>
                <w:rFonts w:ascii="Times New Roman" w:hAnsi="Times New Roman" w:cs="Times New Roman"/>
                <w:vertAlign w:val="superscript"/>
                <w:lang w:val="en-GB"/>
              </w:rPr>
              <w:t>f</w:t>
            </w:r>
          </w:p>
        </w:tc>
        <w:tc>
          <w:tcPr>
            <w:tcW w:w="2976" w:type="dxa"/>
            <w:gridSpan w:val="2"/>
            <w:vAlign w:val="center"/>
          </w:tcPr>
          <w:p w14:paraId="21D36DFB" w14:textId="05AD5106" w:rsidR="002648D2" w:rsidRPr="00BF2FEC" w:rsidRDefault="002648D2" w:rsidP="00E16CBC">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35</w:t>
            </w:r>
            <w:r w:rsidR="00D83FBC" w:rsidRPr="00BF2FEC">
              <w:rPr>
                <w:rFonts w:ascii="Times New Roman" w:hAnsi="Times New Roman" w:cs="Times New Roman"/>
                <w:sz w:val="22"/>
                <w:szCs w:val="22"/>
                <w:vertAlign w:val="superscript"/>
                <w:lang w:val="en-GB"/>
              </w:rPr>
              <w:t>f</w:t>
            </w:r>
          </w:p>
        </w:tc>
        <w:tc>
          <w:tcPr>
            <w:tcW w:w="2410" w:type="dxa"/>
            <w:vAlign w:val="center"/>
          </w:tcPr>
          <w:p w14:paraId="5E41B4EF" w14:textId="1E2F90D1" w:rsidR="002648D2" w:rsidRPr="00BF2FEC" w:rsidRDefault="002648D2" w:rsidP="00A64840">
            <w:pPr>
              <w:jc w:val="center"/>
              <w:rPr>
                <w:rFonts w:ascii="Times New Roman" w:hAnsi="Times New Roman" w:cs="Times New Roman"/>
                <w:sz w:val="22"/>
                <w:szCs w:val="22"/>
                <w:lang w:val="en-GB"/>
              </w:rPr>
            </w:pPr>
            <w:r w:rsidRPr="00BF2FEC">
              <w:rPr>
                <w:rFonts w:ascii="Times New Roman" w:hAnsi="Times New Roman" w:cs="Times New Roman"/>
                <w:sz w:val="22"/>
                <w:szCs w:val="22"/>
                <w:lang w:val="en-GB"/>
              </w:rPr>
              <w:t>Resection</w:t>
            </w:r>
          </w:p>
        </w:tc>
      </w:tr>
      <w:tr w:rsidR="002648D2" w:rsidRPr="00D66115" w14:paraId="1C8521FC" w14:textId="77777777" w:rsidTr="00EF7C1D">
        <w:trPr>
          <w:trHeight w:val="601"/>
        </w:trPr>
        <w:tc>
          <w:tcPr>
            <w:tcW w:w="2269" w:type="dxa"/>
            <w:vAlign w:val="center"/>
          </w:tcPr>
          <w:p w14:paraId="4342008C"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Mohr </w:t>
            </w:r>
            <w:r w:rsidRPr="00D66115">
              <w:rPr>
                <w:rFonts w:ascii="Times New Roman" w:hAnsi="Times New Roman" w:cs="Times New Roman"/>
                <w:i/>
                <w:iCs/>
                <w:sz w:val="22"/>
                <w:szCs w:val="22"/>
                <w:lang w:val="en-GB"/>
              </w:rPr>
              <w:t>et al.</w:t>
            </w:r>
          </w:p>
          <w:p w14:paraId="6C7B0EC1" w14:textId="6195E83C"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(2005)</w:t>
            </w:r>
          </w:p>
        </w:tc>
        <w:tc>
          <w:tcPr>
            <w:tcW w:w="1134" w:type="dxa"/>
            <w:vAlign w:val="center"/>
          </w:tcPr>
          <w:p w14:paraId="47F1F979"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US</w:t>
            </w:r>
          </w:p>
        </w:tc>
        <w:tc>
          <w:tcPr>
            <w:tcW w:w="1559" w:type="dxa"/>
            <w:vAlign w:val="center"/>
          </w:tcPr>
          <w:p w14:paraId="28FC7E6F" w14:textId="0C878D09"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(case series)</w:t>
            </w:r>
          </w:p>
        </w:tc>
        <w:tc>
          <w:tcPr>
            <w:tcW w:w="1417" w:type="dxa"/>
            <w:vAlign w:val="center"/>
          </w:tcPr>
          <w:p w14:paraId="798B3C3E" w14:textId="580A97CC"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35</w:t>
            </w:r>
            <w:r w:rsidRPr="00D66115">
              <w:rPr>
                <w:rFonts w:ascii="Times New Roman" w:hAnsi="Times New Roman" w:cs="Times New Roman"/>
                <w:vertAlign w:val="superscript"/>
                <w:lang w:val="en-GB"/>
              </w:rPr>
              <w:t>c</w:t>
            </w:r>
            <w:r w:rsidRPr="00D66115">
              <w:rPr>
                <w:rFonts w:ascii="Times New Roman" w:hAnsi="Times New Roman" w:cs="Times New Roman"/>
                <w:sz w:val="22"/>
                <w:szCs w:val="22"/>
                <w:lang w:val="en-GB"/>
              </w:rPr>
              <w:t xml:space="preserve"> (21-</w:t>
            </w:r>
            <w:proofErr w:type="gramStart"/>
            <w:r w:rsidRPr="00D66115">
              <w:rPr>
                <w:rFonts w:ascii="Times New Roman" w:hAnsi="Times New Roman" w:cs="Times New Roman"/>
                <w:sz w:val="22"/>
                <w:szCs w:val="22"/>
                <w:lang w:val="en-GB"/>
              </w:rPr>
              <w:t>56)</w:t>
            </w:r>
            <w:r w:rsidRPr="00D66115">
              <w:rPr>
                <w:rFonts w:ascii="Times New Roman" w:hAnsi="Times New Roman" w:cs="Times New Roman"/>
                <w:sz w:val="22"/>
                <w:szCs w:val="22"/>
                <w:vertAlign w:val="superscript"/>
                <w:lang w:val="en-GB"/>
              </w:rPr>
              <w:t>a</w:t>
            </w:r>
            <w:proofErr w:type="gramEnd"/>
          </w:p>
        </w:tc>
        <w:tc>
          <w:tcPr>
            <w:tcW w:w="1985" w:type="dxa"/>
            <w:vAlign w:val="center"/>
          </w:tcPr>
          <w:p w14:paraId="6D930125" w14:textId="32F2F422"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12</w:t>
            </w:r>
          </w:p>
          <w:p w14:paraId="3B9FD490"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7DAA7658" w14:textId="73FC672F"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7</w:t>
            </w:r>
          </w:p>
          <w:p w14:paraId="0F8B0C9A" w14:textId="6EDBA239"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w:t>
            </w:r>
            <w:r w:rsidR="002648D2" w:rsidRPr="00EB7A5C">
              <w:rPr>
                <w:rFonts w:ascii="Times New Roman" w:hAnsi="Times New Roman" w:cs="Times New Roman"/>
                <w:sz w:val="22"/>
                <w:szCs w:val="22"/>
                <w:lang w:val="en-GB"/>
              </w:rPr>
              <w:t>aecum</w:t>
            </w:r>
            <w:r w:rsidRPr="00EB7A5C">
              <w:rPr>
                <w:rFonts w:ascii="Times New Roman" w:hAnsi="Times New Roman" w:cs="Times New Roman"/>
                <w:sz w:val="22"/>
                <w:szCs w:val="22"/>
                <w:lang w:val="en-GB"/>
              </w:rPr>
              <w:t xml:space="preserve"> / appendix</w:t>
            </w:r>
          </w:p>
        </w:tc>
        <w:tc>
          <w:tcPr>
            <w:tcW w:w="1559" w:type="dxa"/>
            <w:vAlign w:val="center"/>
          </w:tcPr>
          <w:p w14:paraId="646F2285" w14:textId="04C63359"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w:t>
            </w:r>
            <w:r w:rsidR="008C1EE0">
              <w:rPr>
                <w:rFonts w:ascii="Times New Roman" w:hAnsi="Times New Roman" w:cs="Times New Roman"/>
                <w:sz w:val="22"/>
                <w:szCs w:val="22"/>
                <w:lang w:val="en-GB"/>
              </w:rPr>
              <w:t>9</w:t>
            </w:r>
          </w:p>
        </w:tc>
        <w:tc>
          <w:tcPr>
            <w:tcW w:w="1417" w:type="dxa"/>
            <w:vAlign w:val="center"/>
          </w:tcPr>
          <w:p w14:paraId="6FE051E1" w14:textId="5A5769E6"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w:t>
            </w:r>
          </w:p>
        </w:tc>
        <w:tc>
          <w:tcPr>
            <w:tcW w:w="2410" w:type="dxa"/>
            <w:vAlign w:val="center"/>
          </w:tcPr>
          <w:p w14:paraId="168C3976" w14:textId="472EF7AC"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215795D2" w14:textId="77777777" w:rsidTr="003940DA">
        <w:trPr>
          <w:trHeight w:val="601"/>
        </w:trPr>
        <w:tc>
          <w:tcPr>
            <w:tcW w:w="2269" w:type="dxa"/>
            <w:vAlign w:val="center"/>
          </w:tcPr>
          <w:p w14:paraId="74D3C78B"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Pereira </w:t>
            </w:r>
            <w:r w:rsidRPr="00D66115">
              <w:rPr>
                <w:rFonts w:ascii="Times New Roman" w:hAnsi="Times New Roman" w:cs="Times New Roman"/>
                <w:i/>
                <w:iCs/>
                <w:sz w:val="22"/>
                <w:szCs w:val="22"/>
                <w:lang w:val="en-GB"/>
              </w:rPr>
              <w:t>et al.</w:t>
            </w:r>
          </w:p>
          <w:p w14:paraId="4A469571" w14:textId="4EFB40AE"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(2009)</w:t>
            </w:r>
          </w:p>
        </w:tc>
        <w:tc>
          <w:tcPr>
            <w:tcW w:w="1134" w:type="dxa"/>
            <w:vAlign w:val="center"/>
          </w:tcPr>
          <w:p w14:paraId="10DFED1D"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Canada</w:t>
            </w:r>
          </w:p>
        </w:tc>
        <w:tc>
          <w:tcPr>
            <w:tcW w:w="1559" w:type="dxa"/>
            <w:vAlign w:val="center"/>
          </w:tcPr>
          <w:p w14:paraId="79983BF0" w14:textId="455B0372"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60404E30" w14:textId="79FF375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(21-</w:t>
            </w:r>
            <w:proofErr w:type="gramStart"/>
            <w:r w:rsidRPr="00D66115">
              <w:rPr>
                <w:rFonts w:ascii="Times New Roman" w:hAnsi="Times New Roman" w:cs="Times New Roman"/>
                <w:sz w:val="22"/>
                <w:szCs w:val="22"/>
                <w:lang w:val="en-GB"/>
              </w:rPr>
              <w:t>53)</w:t>
            </w:r>
            <w:r w:rsidRPr="00D66115">
              <w:rPr>
                <w:rFonts w:ascii="Times New Roman" w:hAnsi="Times New Roman" w:cs="Times New Roman"/>
                <w:sz w:val="22"/>
                <w:szCs w:val="22"/>
                <w:vertAlign w:val="superscript"/>
                <w:lang w:val="en-GB"/>
              </w:rPr>
              <w:t>a</w:t>
            </w:r>
            <w:proofErr w:type="gramEnd"/>
          </w:p>
        </w:tc>
        <w:tc>
          <w:tcPr>
            <w:tcW w:w="1985" w:type="dxa"/>
            <w:vAlign w:val="center"/>
          </w:tcPr>
          <w:p w14:paraId="1E0465C6"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64</w:t>
            </w:r>
          </w:p>
          <w:p w14:paraId="29C12AB5"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 /</w:t>
            </w:r>
          </w:p>
          <w:p w14:paraId="72902A0F"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descending colon</w:t>
            </w:r>
          </w:p>
        </w:tc>
        <w:tc>
          <w:tcPr>
            <w:tcW w:w="1843" w:type="dxa"/>
            <w:vAlign w:val="center"/>
          </w:tcPr>
          <w:p w14:paraId="1FAA6628" w14:textId="7CB63EAD" w:rsidR="002648D2"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42</w:t>
            </w:r>
          </w:p>
          <w:p w14:paraId="671DC4CD"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terminal ileum /</w:t>
            </w:r>
          </w:p>
          <w:p w14:paraId="7C13D61E" w14:textId="08CDE56A"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w:t>
            </w:r>
            <w:r w:rsidR="008C1EE0" w:rsidRPr="00EB7A5C">
              <w:rPr>
                <w:rFonts w:ascii="Times New Roman" w:hAnsi="Times New Roman" w:cs="Times New Roman"/>
                <w:sz w:val="22"/>
                <w:szCs w:val="22"/>
                <w:lang w:val="en-GB"/>
              </w:rPr>
              <w:t xml:space="preserve"> / appendix</w:t>
            </w:r>
          </w:p>
        </w:tc>
        <w:tc>
          <w:tcPr>
            <w:tcW w:w="2976" w:type="dxa"/>
            <w:gridSpan w:val="2"/>
            <w:vAlign w:val="center"/>
          </w:tcPr>
          <w:p w14:paraId="4BAD69D1" w14:textId="5A72EFE2" w:rsidR="002648D2" w:rsidRPr="00D66115" w:rsidRDefault="008C1EE0" w:rsidP="00E16CBC">
            <w:pPr>
              <w:jc w:val="center"/>
              <w:rPr>
                <w:rFonts w:ascii="Times New Roman" w:hAnsi="Times New Roman" w:cs="Times New Roman"/>
                <w:sz w:val="22"/>
                <w:szCs w:val="22"/>
                <w:lang w:val="en-GB"/>
              </w:rPr>
            </w:pPr>
            <w:r>
              <w:rPr>
                <w:rFonts w:ascii="Times New Roman" w:hAnsi="Times New Roman" w:cs="Times New Roman"/>
                <w:sz w:val="22"/>
                <w:szCs w:val="22"/>
                <w:lang w:val="en-GB"/>
              </w:rPr>
              <w:t>106</w:t>
            </w:r>
            <w:r w:rsidR="002648D2" w:rsidRPr="00D66115">
              <w:rPr>
                <w:rFonts w:ascii="Times New Roman" w:hAnsi="Times New Roman" w:cs="Times New Roman"/>
                <w:sz w:val="22"/>
                <w:szCs w:val="22"/>
                <w:vertAlign w:val="superscript"/>
                <w:lang w:val="en-GB"/>
              </w:rPr>
              <w:t>b</w:t>
            </w:r>
          </w:p>
        </w:tc>
        <w:tc>
          <w:tcPr>
            <w:tcW w:w="2410" w:type="dxa"/>
            <w:vAlign w:val="center"/>
          </w:tcPr>
          <w:p w14:paraId="447D98B1" w14:textId="0BB2211F"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8C1EE0" w:rsidRPr="00D66115" w14:paraId="71797894" w14:textId="77777777" w:rsidTr="009A4AC4">
        <w:trPr>
          <w:trHeight w:val="601"/>
        </w:trPr>
        <w:tc>
          <w:tcPr>
            <w:tcW w:w="2269" w:type="dxa"/>
            <w:vAlign w:val="center"/>
          </w:tcPr>
          <w:p w14:paraId="5D75E40C" w14:textId="77777777" w:rsidR="008C1EE0" w:rsidRPr="00D66115" w:rsidRDefault="008C1EE0" w:rsidP="00A64840">
            <w:pPr>
              <w:jc w:val="center"/>
              <w:rPr>
                <w:rFonts w:ascii="Times New Roman" w:hAnsi="Times New Roman" w:cs="Times New Roman"/>
                <w:i/>
                <w:iCs/>
                <w:sz w:val="22"/>
                <w:szCs w:val="22"/>
                <w:lang w:val="en-GB"/>
              </w:rPr>
            </w:pPr>
            <w:proofErr w:type="spellStart"/>
            <w:r w:rsidRPr="00D66115">
              <w:rPr>
                <w:rFonts w:ascii="Times New Roman" w:hAnsi="Times New Roman" w:cs="Times New Roman"/>
                <w:sz w:val="22"/>
                <w:szCs w:val="22"/>
                <w:lang w:val="en-GB"/>
              </w:rPr>
              <w:t>Prystowsky</w:t>
            </w:r>
            <w:proofErr w:type="spellEnd"/>
            <w:r w:rsidRPr="00D66115">
              <w:rPr>
                <w:rFonts w:ascii="Times New Roman" w:hAnsi="Times New Roman" w:cs="Times New Roman"/>
                <w:sz w:val="22"/>
                <w:szCs w:val="22"/>
                <w:lang w:val="en-GB"/>
              </w:rPr>
              <w:t xml:space="preserve"> </w:t>
            </w:r>
            <w:r w:rsidRPr="00D66115">
              <w:rPr>
                <w:rFonts w:ascii="Times New Roman" w:hAnsi="Times New Roman" w:cs="Times New Roman"/>
                <w:i/>
                <w:iCs/>
                <w:sz w:val="22"/>
                <w:szCs w:val="22"/>
                <w:lang w:val="en-GB"/>
              </w:rPr>
              <w:t>et al.</w:t>
            </w:r>
          </w:p>
          <w:p w14:paraId="0B42C288" w14:textId="17ED28DB" w:rsidR="008C1EE0" w:rsidRPr="00D66115" w:rsidRDefault="008C1EE0"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(1988)</w:t>
            </w:r>
          </w:p>
        </w:tc>
        <w:tc>
          <w:tcPr>
            <w:tcW w:w="1134" w:type="dxa"/>
            <w:vAlign w:val="center"/>
          </w:tcPr>
          <w:p w14:paraId="1B2D9E05" w14:textId="77777777" w:rsidR="008C1EE0" w:rsidRPr="00D66115" w:rsidRDefault="008C1EE0"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US</w:t>
            </w:r>
          </w:p>
        </w:tc>
        <w:tc>
          <w:tcPr>
            <w:tcW w:w="1559" w:type="dxa"/>
            <w:vAlign w:val="center"/>
          </w:tcPr>
          <w:p w14:paraId="4013EBA6" w14:textId="51402F6C" w:rsidR="008C1EE0" w:rsidRPr="00D66115" w:rsidRDefault="008C1EE0"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(case series)</w:t>
            </w:r>
          </w:p>
        </w:tc>
        <w:tc>
          <w:tcPr>
            <w:tcW w:w="1417" w:type="dxa"/>
            <w:vAlign w:val="center"/>
          </w:tcPr>
          <w:p w14:paraId="5744243B" w14:textId="77777777" w:rsidR="008C1EE0" w:rsidRPr="00D66115" w:rsidRDefault="008C1EE0"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42.6 </w:t>
            </w:r>
            <w:r w:rsidRPr="00D66115">
              <w:rPr>
                <w:rFonts w:ascii="Times New Roman" w:eastAsia="Palatino Linotype" w:hAnsi="Times New Roman" w:cs="Times New Roman"/>
                <w:b/>
                <w:bCs/>
                <w:sz w:val="22"/>
                <w:szCs w:val="22"/>
                <w:lang w:val="en-GB"/>
              </w:rPr>
              <w:t xml:space="preserve">± </w:t>
            </w:r>
            <w:r w:rsidRPr="00D66115">
              <w:rPr>
                <w:rFonts w:ascii="Times New Roman" w:hAnsi="Times New Roman" w:cs="Times New Roman"/>
                <w:sz w:val="22"/>
                <w:szCs w:val="22"/>
                <w:lang w:val="en-GB"/>
              </w:rPr>
              <w:t>4.6</w:t>
            </w:r>
          </w:p>
        </w:tc>
        <w:tc>
          <w:tcPr>
            <w:tcW w:w="1985" w:type="dxa"/>
            <w:vAlign w:val="center"/>
          </w:tcPr>
          <w:p w14:paraId="6C2EDEF8" w14:textId="77777777" w:rsidR="008C1EE0" w:rsidRPr="00D66115" w:rsidRDefault="008C1EE0"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4</w:t>
            </w:r>
          </w:p>
          <w:p w14:paraId="5D2CD3BE" w14:textId="77777777" w:rsidR="008C1EE0" w:rsidRPr="00D66115" w:rsidRDefault="008C1EE0"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1BC3FF69" w14:textId="2661E947" w:rsidR="008C1EE0"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13</w:t>
            </w:r>
          </w:p>
          <w:p w14:paraId="492A1B63" w14:textId="0C222C6C" w:rsidR="008C1EE0" w:rsidRPr="00EB7A5C" w:rsidRDefault="008C1EE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 / appendix</w:t>
            </w:r>
          </w:p>
        </w:tc>
        <w:tc>
          <w:tcPr>
            <w:tcW w:w="2976" w:type="dxa"/>
            <w:gridSpan w:val="2"/>
            <w:vAlign w:val="center"/>
          </w:tcPr>
          <w:p w14:paraId="53F341F7" w14:textId="2F3EFFD2" w:rsidR="008C1EE0" w:rsidRPr="00D66115" w:rsidRDefault="008C1EE0" w:rsidP="008C1EE0">
            <w:pPr>
              <w:jc w:val="center"/>
              <w:rPr>
                <w:rFonts w:ascii="Times New Roman" w:hAnsi="Times New Roman" w:cs="Times New Roman"/>
                <w:sz w:val="22"/>
                <w:szCs w:val="22"/>
                <w:lang w:val="en-GB"/>
              </w:rPr>
            </w:pPr>
            <w:r>
              <w:rPr>
                <w:rFonts w:ascii="Times New Roman" w:hAnsi="Times New Roman" w:cs="Times New Roman"/>
                <w:sz w:val="22"/>
                <w:szCs w:val="22"/>
                <w:lang w:val="en-GB"/>
              </w:rPr>
              <w:t>17</w:t>
            </w:r>
            <w:r w:rsidRPr="00D66115">
              <w:rPr>
                <w:rFonts w:ascii="Times New Roman" w:hAnsi="Times New Roman" w:cs="Times New Roman"/>
                <w:sz w:val="22"/>
                <w:szCs w:val="22"/>
                <w:vertAlign w:val="superscript"/>
                <w:lang w:val="en-GB"/>
              </w:rPr>
              <w:t>b</w:t>
            </w:r>
          </w:p>
        </w:tc>
        <w:tc>
          <w:tcPr>
            <w:tcW w:w="2410" w:type="dxa"/>
            <w:vAlign w:val="center"/>
          </w:tcPr>
          <w:p w14:paraId="3D6BF3EC" w14:textId="56C162AC" w:rsidR="008C1EE0" w:rsidRPr="00D66115" w:rsidRDefault="008C1EE0"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5DBD398B" w14:textId="77777777" w:rsidTr="001746F0">
        <w:trPr>
          <w:trHeight w:val="601"/>
        </w:trPr>
        <w:tc>
          <w:tcPr>
            <w:tcW w:w="2269" w:type="dxa"/>
            <w:vAlign w:val="center"/>
          </w:tcPr>
          <w:p w14:paraId="551E9135" w14:textId="77777777" w:rsidR="002648D2" w:rsidRPr="00D66115" w:rsidRDefault="002648D2" w:rsidP="00A64840">
            <w:pPr>
              <w:jc w:val="center"/>
              <w:rPr>
                <w:rFonts w:ascii="Times New Roman" w:hAnsi="Times New Roman" w:cs="Times New Roman"/>
                <w:i/>
                <w:iCs/>
                <w:sz w:val="22"/>
                <w:szCs w:val="22"/>
                <w:lang w:val="en-GB"/>
              </w:rPr>
            </w:pPr>
            <w:r w:rsidRPr="00D66115">
              <w:rPr>
                <w:rFonts w:ascii="Times New Roman" w:hAnsi="Times New Roman" w:cs="Times New Roman"/>
                <w:sz w:val="22"/>
                <w:szCs w:val="22"/>
                <w:lang w:val="en-GB"/>
              </w:rPr>
              <w:t xml:space="preserve">Redwine </w:t>
            </w:r>
            <w:r w:rsidRPr="00D66115">
              <w:rPr>
                <w:rFonts w:ascii="Times New Roman" w:hAnsi="Times New Roman" w:cs="Times New Roman"/>
                <w:i/>
                <w:iCs/>
                <w:sz w:val="22"/>
                <w:szCs w:val="22"/>
                <w:lang w:val="en-GB"/>
              </w:rPr>
              <w:t>et al.</w:t>
            </w:r>
          </w:p>
          <w:p w14:paraId="79575E2F" w14:textId="004524A4"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(1999)</w:t>
            </w:r>
          </w:p>
        </w:tc>
        <w:tc>
          <w:tcPr>
            <w:tcW w:w="1134" w:type="dxa"/>
            <w:vAlign w:val="center"/>
          </w:tcPr>
          <w:p w14:paraId="27C53BFE"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US</w:t>
            </w:r>
          </w:p>
        </w:tc>
        <w:tc>
          <w:tcPr>
            <w:tcW w:w="1559" w:type="dxa"/>
            <w:vAlign w:val="center"/>
          </w:tcPr>
          <w:p w14:paraId="549B501F" w14:textId="6D85D09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655D8EB9" w14:textId="7BDC0FC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NR</w:t>
            </w:r>
          </w:p>
        </w:tc>
        <w:tc>
          <w:tcPr>
            <w:tcW w:w="1985" w:type="dxa"/>
            <w:vAlign w:val="center"/>
          </w:tcPr>
          <w:p w14:paraId="1860B6C0" w14:textId="5D40E472" w:rsidR="002648D2" w:rsidRPr="00D66115" w:rsidRDefault="002648D2" w:rsidP="00A64840">
            <w:pPr>
              <w:jc w:val="center"/>
              <w:rPr>
                <w:rFonts w:ascii="Times New Roman" w:hAnsi="Times New Roman" w:cs="Times New Roman"/>
                <w:vertAlign w:val="superscript"/>
                <w:lang w:val="en-GB"/>
              </w:rPr>
            </w:pPr>
            <w:r w:rsidRPr="00D66115">
              <w:rPr>
                <w:rFonts w:ascii="Times New Roman" w:hAnsi="Times New Roman" w:cs="Times New Roman"/>
                <w:sz w:val="22"/>
                <w:szCs w:val="22"/>
                <w:lang w:val="en-GB"/>
              </w:rPr>
              <w:t>279</w:t>
            </w:r>
          </w:p>
          <w:p w14:paraId="51394AC3" w14:textId="749AB65D"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00C2D1E4" w14:textId="47646183" w:rsidR="002648D2" w:rsidRPr="00EB7A5C" w:rsidRDefault="00893B80" w:rsidP="00A64840">
            <w:pPr>
              <w:jc w:val="center"/>
              <w:rPr>
                <w:rFonts w:ascii="Times New Roman" w:hAnsi="Times New Roman" w:cs="Times New Roman"/>
                <w:vertAlign w:val="superscript"/>
                <w:lang w:val="en-GB"/>
              </w:rPr>
            </w:pPr>
            <w:r w:rsidRPr="00EB7A5C">
              <w:rPr>
                <w:rFonts w:ascii="Times New Roman" w:hAnsi="Times New Roman" w:cs="Times New Roman"/>
                <w:sz w:val="22"/>
                <w:szCs w:val="22"/>
                <w:lang w:val="en-GB"/>
              </w:rPr>
              <w:t>78</w:t>
            </w:r>
          </w:p>
          <w:p w14:paraId="1DF608D6" w14:textId="2F6E9349" w:rsidR="002648D2" w:rsidRPr="00EB7A5C" w:rsidRDefault="00893B8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 / appendix</w:t>
            </w:r>
          </w:p>
        </w:tc>
        <w:tc>
          <w:tcPr>
            <w:tcW w:w="2976" w:type="dxa"/>
            <w:gridSpan w:val="2"/>
            <w:vAlign w:val="center"/>
          </w:tcPr>
          <w:p w14:paraId="64D7CFE3" w14:textId="310EA635"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w:t>
            </w:r>
            <w:r w:rsidR="00893B80">
              <w:rPr>
                <w:rFonts w:ascii="Times New Roman" w:hAnsi="Times New Roman" w:cs="Times New Roman"/>
                <w:sz w:val="22"/>
                <w:szCs w:val="22"/>
                <w:lang w:val="en-GB"/>
              </w:rPr>
              <w:t>75</w:t>
            </w:r>
            <w:r w:rsidRPr="00D66115">
              <w:rPr>
                <w:rFonts w:ascii="Times New Roman" w:hAnsi="Times New Roman" w:cs="Times New Roman"/>
                <w:sz w:val="22"/>
                <w:szCs w:val="22"/>
                <w:vertAlign w:val="superscript"/>
                <w:lang w:val="en-GB"/>
              </w:rPr>
              <w:t>b</w:t>
            </w:r>
          </w:p>
        </w:tc>
        <w:tc>
          <w:tcPr>
            <w:tcW w:w="2410" w:type="dxa"/>
            <w:vAlign w:val="center"/>
          </w:tcPr>
          <w:p w14:paraId="45656414" w14:textId="6DA8AB33"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Not specified type of surgery but all </w:t>
            </w:r>
            <w:r w:rsidR="00F92F0C" w:rsidRPr="00D66115">
              <w:rPr>
                <w:rFonts w:ascii="Times New Roman" w:hAnsi="Times New Roman" w:cs="Times New Roman"/>
                <w:sz w:val="22"/>
                <w:szCs w:val="22"/>
                <w:lang w:val="en-GB"/>
              </w:rPr>
              <w:t xml:space="preserve">surgically </w:t>
            </w:r>
            <w:r w:rsidRPr="00D66115">
              <w:rPr>
                <w:rFonts w:ascii="Times New Roman" w:hAnsi="Times New Roman" w:cs="Times New Roman"/>
                <w:sz w:val="22"/>
                <w:szCs w:val="22"/>
                <w:lang w:val="en-GB"/>
              </w:rPr>
              <w:t xml:space="preserve">treated </w:t>
            </w:r>
          </w:p>
        </w:tc>
      </w:tr>
      <w:tr w:rsidR="002648D2" w:rsidRPr="00D66115" w14:paraId="710B0431" w14:textId="77777777" w:rsidTr="00335BD1">
        <w:trPr>
          <w:trHeight w:val="601"/>
        </w:trPr>
        <w:tc>
          <w:tcPr>
            <w:tcW w:w="2269" w:type="dxa"/>
            <w:vAlign w:val="center"/>
          </w:tcPr>
          <w:p w14:paraId="0916D9D8"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lastRenderedPageBreak/>
              <w:t xml:space="preserve">Roman </w:t>
            </w:r>
            <w:r w:rsidRPr="00D66115">
              <w:rPr>
                <w:rFonts w:ascii="Times New Roman" w:hAnsi="Times New Roman" w:cs="Times New Roman"/>
                <w:i/>
                <w:iCs/>
                <w:sz w:val="22"/>
                <w:szCs w:val="22"/>
                <w:lang w:val="en-GB"/>
              </w:rPr>
              <w:t>et al.</w:t>
            </w:r>
          </w:p>
          <w:p w14:paraId="4CEA0838" w14:textId="6E9531B3" w:rsidR="002648D2" w:rsidRPr="00D66115" w:rsidRDefault="002648D2" w:rsidP="00A64840">
            <w:pPr>
              <w:jc w:val="center"/>
              <w:rPr>
                <w:rFonts w:ascii="Times New Roman" w:hAnsi="Times New Roman" w:cs="Times New Roman"/>
                <w:sz w:val="22"/>
                <w:szCs w:val="22"/>
                <w:vertAlign w:val="superscript"/>
                <w:lang w:val="en-GB"/>
              </w:rPr>
            </w:pPr>
            <w:r w:rsidRPr="00D66115">
              <w:rPr>
                <w:rFonts w:ascii="Times New Roman" w:hAnsi="Times New Roman" w:cs="Times New Roman"/>
                <w:sz w:val="22"/>
                <w:szCs w:val="22"/>
                <w:lang w:val="en-GB"/>
              </w:rPr>
              <w:t>(2020)</w:t>
            </w:r>
            <w:r w:rsidR="00D83FBC" w:rsidRPr="00D66115">
              <w:rPr>
                <w:rFonts w:ascii="Times New Roman" w:hAnsi="Times New Roman" w:cs="Times New Roman"/>
                <w:sz w:val="22"/>
                <w:szCs w:val="22"/>
                <w:vertAlign w:val="superscript"/>
                <w:lang w:val="en-GB"/>
              </w:rPr>
              <w:t xml:space="preserve"> g</w:t>
            </w:r>
          </w:p>
        </w:tc>
        <w:tc>
          <w:tcPr>
            <w:tcW w:w="1134" w:type="dxa"/>
            <w:vAlign w:val="center"/>
          </w:tcPr>
          <w:p w14:paraId="494A3338"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France</w:t>
            </w:r>
          </w:p>
        </w:tc>
        <w:tc>
          <w:tcPr>
            <w:tcW w:w="1559" w:type="dxa"/>
            <w:vAlign w:val="center"/>
          </w:tcPr>
          <w:p w14:paraId="3E9BD43E" w14:textId="47E36B62"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7B2A33C0" w14:textId="3A39A764"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NR</w:t>
            </w:r>
          </w:p>
        </w:tc>
        <w:tc>
          <w:tcPr>
            <w:tcW w:w="1985" w:type="dxa"/>
            <w:vAlign w:val="center"/>
          </w:tcPr>
          <w:p w14:paraId="1D1035CD"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432</w:t>
            </w:r>
          </w:p>
          <w:p w14:paraId="11ECC66D"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43850BFA" w14:textId="774D9673" w:rsidR="002648D2" w:rsidRPr="00EB7A5C" w:rsidRDefault="00893B8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159</w:t>
            </w:r>
          </w:p>
          <w:p w14:paraId="6229617E"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 /</w:t>
            </w:r>
          </w:p>
          <w:p w14:paraId="688DF949" w14:textId="1D236094"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ileocecal junction</w:t>
            </w:r>
            <w:r w:rsidR="00893B80" w:rsidRPr="00EB7A5C">
              <w:rPr>
                <w:rFonts w:ascii="Times New Roman" w:hAnsi="Times New Roman" w:cs="Times New Roman"/>
                <w:sz w:val="22"/>
                <w:szCs w:val="22"/>
                <w:lang w:val="en-GB"/>
              </w:rPr>
              <w:t xml:space="preserve"> / appendix</w:t>
            </w:r>
          </w:p>
        </w:tc>
        <w:tc>
          <w:tcPr>
            <w:tcW w:w="2976" w:type="dxa"/>
            <w:gridSpan w:val="2"/>
            <w:vAlign w:val="center"/>
          </w:tcPr>
          <w:p w14:paraId="66542118" w14:textId="7A20BB37" w:rsidR="002648D2" w:rsidRPr="00D66115" w:rsidRDefault="00893B80" w:rsidP="00E16CBC">
            <w:pPr>
              <w:jc w:val="center"/>
              <w:rPr>
                <w:rFonts w:ascii="Times New Roman" w:hAnsi="Times New Roman" w:cs="Times New Roman"/>
                <w:b/>
                <w:bCs/>
                <w:sz w:val="22"/>
                <w:szCs w:val="22"/>
                <w:lang w:val="en-GB"/>
              </w:rPr>
            </w:pPr>
            <w:r>
              <w:rPr>
                <w:rFonts w:ascii="Times New Roman" w:hAnsi="Times New Roman" w:cs="Times New Roman"/>
                <w:sz w:val="22"/>
                <w:szCs w:val="22"/>
                <w:lang w:val="en-GB"/>
              </w:rPr>
              <w:t>591</w:t>
            </w:r>
            <w:r w:rsidR="002648D2" w:rsidRPr="00D66115">
              <w:rPr>
                <w:rFonts w:ascii="Times New Roman" w:hAnsi="Times New Roman" w:cs="Times New Roman"/>
                <w:sz w:val="22"/>
                <w:szCs w:val="22"/>
                <w:vertAlign w:val="superscript"/>
                <w:lang w:val="en-GB"/>
              </w:rPr>
              <w:t>b</w:t>
            </w:r>
          </w:p>
        </w:tc>
        <w:tc>
          <w:tcPr>
            <w:tcW w:w="2410" w:type="dxa"/>
            <w:vAlign w:val="center"/>
          </w:tcPr>
          <w:p w14:paraId="2C756229" w14:textId="3C80323B"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Left: 39% intestinal resections, remaining disc excision and shaving.</w:t>
            </w:r>
          </w:p>
          <w:p w14:paraId="2E43907E" w14:textId="6624DDB3"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Right: all resection</w:t>
            </w:r>
          </w:p>
        </w:tc>
      </w:tr>
      <w:tr w:rsidR="002648D2" w:rsidRPr="00D66115" w14:paraId="45EA8F6C" w14:textId="77777777" w:rsidTr="00964E67">
        <w:trPr>
          <w:trHeight w:val="601"/>
        </w:trPr>
        <w:tc>
          <w:tcPr>
            <w:tcW w:w="2269" w:type="dxa"/>
            <w:vAlign w:val="center"/>
          </w:tcPr>
          <w:p w14:paraId="6C47AF37"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Urbach </w:t>
            </w:r>
            <w:r w:rsidRPr="00D66115">
              <w:rPr>
                <w:rFonts w:ascii="Times New Roman" w:hAnsi="Times New Roman" w:cs="Times New Roman"/>
                <w:i/>
                <w:iCs/>
                <w:sz w:val="22"/>
                <w:szCs w:val="22"/>
                <w:lang w:val="en-GB"/>
              </w:rPr>
              <w:t>et al.</w:t>
            </w:r>
          </w:p>
          <w:p w14:paraId="54FBA10B" w14:textId="1E06B981"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(1998)</w:t>
            </w:r>
          </w:p>
        </w:tc>
        <w:tc>
          <w:tcPr>
            <w:tcW w:w="1134" w:type="dxa"/>
            <w:vAlign w:val="center"/>
          </w:tcPr>
          <w:p w14:paraId="545DF976"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Canada</w:t>
            </w:r>
          </w:p>
        </w:tc>
        <w:tc>
          <w:tcPr>
            <w:tcW w:w="1559" w:type="dxa"/>
            <w:vAlign w:val="center"/>
          </w:tcPr>
          <w:p w14:paraId="3438153C" w14:textId="77B57E3C"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(case series)</w:t>
            </w:r>
          </w:p>
        </w:tc>
        <w:tc>
          <w:tcPr>
            <w:tcW w:w="1417" w:type="dxa"/>
            <w:vAlign w:val="center"/>
          </w:tcPr>
          <w:p w14:paraId="669371D1"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37 </w:t>
            </w:r>
            <w:r w:rsidRPr="00D66115">
              <w:rPr>
                <w:rFonts w:ascii="Times New Roman" w:eastAsia="Palatino Linotype" w:hAnsi="Times New Roman" w:cs="Times New Roman"/>
                <w:sz w:val="22"/>
                <w:szCs w:val="22"/>
                <w:lang w:val="en-GB"/>
              </w:rPr>
              <w:t>± 5.5</w:t>
            </w:r>
          </w:p>
        </w:tc>
        <w:tc>
          <w:tcPr>
            <w:tcW w:w="1985" w:type="dxa"/>
            <w:vAlign w:val="center"/>
          </w:tcPr>
          <w:p w14:paraId="0A57FAAB"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9</w:t>
            </w:r>
          </w:p>
          <w:p w14:paraId="418242A8" w14:textId="33401EE2"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5CC03B87" w14:textId="14B33D75" w:rsidR="002648D2" w:rsidRPr="00EB7A5C" w:rsidRDefault="00893B8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9</w:t>
            </w:r>
          </w:p>
          <w:p w14:paraId="0814CFAA" w14:textId="77777777" w:rsidR="002648D2" w:rsidRPr="00EB7A5C" w:rsidRDefault="002648D2" w:rsidP="00FF249E">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terminal ileum /</w:t>
            </w:r>
          </w:p>
          <w:p w14:paraId="3D43F7CE" w14:textId="0C02A539" w:rsidR="002648D2" w:rsidRPr="00EB7A5C" w:rsidRDefault="002648D2" w:rsidP="00FF249E">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w:t>
            </w:r>
            <w:r w:rsidR="00893B80" w:rsidRPr="00EB7A5C">
              <w:rPr>
                <w:rFonts w:ascii="Times New Roman" w:hAnsi="Times New Roman" w:cs="Times New Roman"/>
                <w:sz w:val="22"/>
                <w:szCs w:val="22"/>
                <w:lang w:val="en-GB"/>
              </w:rPr>
              <w:t xml:space="preserve"> / appendix</w:t>
            </w:r>
          </w:p>
        </w:tc>
        <w:tc>
          <w:tcPr>
            <w:tcW w:w="2976" w:type="dxa"/>
            <w:gridSpan w:val="2"/>
            <w:vAlign w:val="center"/>
          </w:tcPr>
          <w:p w14:paraId="795ABA1A" w14:textId="0BDBAA07"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w:t>
            </w:r>
            <w:r w:rsidR="00893B80">
              <w:rPr>
                <w:rFonts w:ascii="Times New Roman" w:hAnsi="Times New Roman" w:cs="Times New Roman"/>
                <w:sz w:val="22"/>
                <w:szCs w:val="22"/>
                <w:lang w:val="en-GB"/>
              </w:rPr>
              <w:t>8</w:t>
            </w:r>
            <w:r w:rsidRPr="00D66115">
              <w:rPr>
                <w:rFonts w:ascii="Times New Roman" w:hAnsi="Times New Roman" w:cs="Times New Roman"/>
                <w:sz w:val="22"/>
                <w:szCs w:val="22"/>
                <w:vertAlign w:val="superscript"/>
                <w:lang w:val="en-GB"/>
              </w:rPr>
              <w:t>b</w:t>
            </w:r>
          </w:p>
        </w:tc>
        <w:tc>
          <w:tcPr>
            <w:tcW w:w="2410" w:type="dxa"/>
            <w:vAlign w:val="center"/>
          </w:tcPr>
          <w:p w14:paraId="06F6D232" w14:textId="4486904D"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2F835698" w14:textId="77777777" w:rsidTr="00B42139">
        <w:trPr>
          <w:trHeight w:val="601"/>
        </w:trPr>
        <w:tc>
          <w:tcPr>
            <w:tcW w:w="2269" w:type="dxa"/>
            <w:vAlign w:val="center"/>
          </w:tcPr>
          <w:p w14:paraId="7ED723B6"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Weed and Ray</w:t>
            </w:r>
          </w:p>
          <w:p w14:paraId="0430E7C7" w14:textId="0307430A"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(1987)</w:t>
            </w:r>
          </w:p>
        </w:tc>
        <w:tc>
          <w:tcPr>
            <w:tcW w:w="1134" w:type="dxa"/>
            <w:vAlign w:val="center"/>
          </w:tcPr>
          <w:p w14:paraId="63387B55"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US</w:t>
            </w:r>
          </w:p>
        </w:tc>
        <w:tc>
          <w:tcPr>
            <w:tcW w:w="1559" w:type="dxa"/>
            <w:vAlign w:val="center"/>
          </w:tcPr>
          <w:p w14:paraId="08E05502" w14:textId="3544FCC5"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(from cohort)</w:t>
            </w:r>
          </w:p>
        </w:tc>
        <w:tc>
          <w:tcPr>
            <w:tcW w:w="1417" w:type="dxa"/>
            <w:vAlign w:val="center"/>
          </w:tcPr>
          <w:p w14:paraId="2129DB23" w14:textId="331857C9"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32 (16-</w:t>
            </w:r>
            <w:proofErr w:type="gramStart"/>
            <w:r w:rsidRPr="00D66115">
              <w:rPr>
                <w:rFonts w:ascii="Times New Roman" w:hAnsi="Times New Roman" w:cs="Times New Roman"/>
                <w:sz w:val="22"/>
                <w:szCs w:val="22"/>
                <w:lang w:val="en-GB"/>
              </w:rPr>
              <w:t>60)</w:t>
            </w:r>
            <w:r w:rsidRPr="00D66115">
              <w:rPr>
                <w:rFonts w:ascii="Times New Roman" w:hAnsi="Times New Roman" w:cs="Times New Roman"/>
                <w:sz w:val="22"/>
                <w:szCs w:val="22"/>
                <w:vertAlign w:val="superscript"/>
                <w:lang w:val="en-GB"/>
              </w:rPr>
              <w:t>a</w:t>
            </w:r>
            <w:proofErr w:type="gramEnd"/>
          </w:p>
        </w:tc>
        <w:tc>
          <w:tcPr>
            <w:tcW w:w="1985" w:type="dxa"/>
            <w:vAlign w:val="center"/>
          </w:tcPr>
          <w:p w14:paraId="0AF96271"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65</w:t>
            </w:r>
          </w:p>
          <w:p w14:paraId="1C424C6A" w14:textId="77777777" w:rsidR="002648D2" w:rsidRPr="00D66115" w:rsidRDefault="002648D2" w:rsidP="00FF249E">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 /</w:t>
            </w:r>
          </w:p>
          <w:p w14:paraId="5DC88409" w14:textId="367A3D4C" w:rsidR="002648D2" w:rsidRPr="00D66115" w:rsidRDefault="002648D2" w:rsidP="00FF249E">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descending colon</w:t>
            </w:r>
          </w:p>
        </w:tc>
        <w:tc>
          <w:tcPr>
            <w:tcW w:w="1843" w:type="dxa"/>
            <w:vAlign w:val="center"/>
          </w:tcPr>
          <w:p w14:paraId="02AAF44B" w14:textId="50C2F369" w:rsidR="002648D2" w:rsidRPr="00EB7A5C" w:rsidRDefault="00893B8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42</w:t>
            </w:r>
          </w:p>
          <w:p w14:paraId="736A9744" w14:textId="77777777" w:rsidR="002648D2" w:rsidRPr="00EB7A5C" w:rsidRDefault="002648D2" w:rsidP="00461685">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terminal ileum /</w:t>
            </w:r>
          </w:p>
          <w:p w14:paraId="707E418E" w14:textId="12D05800" w:rsidR="002648D2" w:rsidRPr="00EB7A5C" w:rsidRDefault="002648D2" w:rsidP="00461685">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w:t>
            </w:r>
            <w:r w:rsidR="00893B80" w:rsidRPr="00EB7A5C">
              <w:rPr>
                <w:rFonts w:ascii="Times New Roman" w:hAnsi="Times New Roman" w:cs="Times New Roman"/>
                <w:sz w:val="22"/>
                <w:szCs w:val="22"/>
                <w:lang w:val="en-GB"/>
              </w:rPr>
              <w:t xml:space="preserve"> / appendix</w:t>
            </w:r>
          </w:p>
        </w:tc>
        <w:tc>
          <w:tcPr>
            <w:tcW w:w="2976" w:type="dxa"/>
            <w:gridSpan w:val="2"/>
            <w:vAlign w:val="center"/>
          </w:tcPr>
          <w:p w14:paraId="7C170A26" w14:textId="163171F9" w:rsidR="002648D2" w:rsidRPr="00D66115" w:rsidRDefault="00893B80" w:rsidP="00E16CBC">
            <w:pPr>
              <w:jc w:val="center"/>
              <w:rPr>
                <w:rFonts w:ascii="Times New Roman" w:hAnsi="Times New Roman" w:cs="Times New Roman"/>
                <w:sz w:val="22"/>
                <w:szCs w:val="22"/>
                <w:lang w:val="en-GB"/>
              </w:rPr>
            </w:pPr>
            <w:r>
              <w:rPr>
                <w:rFonts w:ascii="Times New Roman" w:hAnsi="Times New Roman" w:cs="Times New Roman"/>
                <w:sz w:val="22"/>
                <w:szCs w:val="22"/>
                <w:lang w:val="en-GB"/>
              </w:rPr>
              <w:t>107</w:t>
            </w:r>
            <w:r w:rsidR="002648D2" w:rsidRPr="00D66115">
              <w:rPr>
                <w:rFonts w:ascii="Times New Roman" w:hAnsi="Times New Roman" w:cs="Times New Roman"/>
                <w:sz w:val="22"/>
                <w:szCs w:val="22"/>
                <w:vertAlign w:val="superscript"/>
                <w:lang w:val="en-GB"/>
              </w:rPr>
              <w:t>b</w:t>
            </w:r>
          </w:p>
        </w:tc>
        <w:tc>
          <w:tcPr>
            <w:tcW w:w="2410" w:type="dxa"/>
            <w:vAlign w:val="center"/>
          </w:tcPr>
          <w:p w14:paraId="14BCF157" w14:textId="1C781F5E"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 bowel resection</w:t>
            </w:r>
            <w:r w:rsidR="00E774A4">
              <w:rPr>
                <w:rFonts w:ascii="Times New Roman" w:hAnsi="Times New Roman" w:cs="Times New Roman"/>
                <w:sz w:val="22"/>
                <w:szCs w:val="22"/>
                <w:lang w:val="en-GB"/>
              </w:rPr>
              <w:t>s</w:t>
            </w:r>
            <w:r w:rsidRPr="00D66115">
              <w:rPr>
                <w:rFonts w:ascii="Times New Roman" w:hAnsi="Times New Roman" w:cs="Times New Roman"/>
                <w:sz w:val="22"/>
                <w:szCs w:val="22"/>
                <w:lang w:val="en-GB"/>
              </w:rPr>
              <w:t xml:space="preserve"> (sigma)</w:t>
            </w:r>
            <w:r w:rsidR="00A46872">
              <w:rPr>
                <w:rFonts w:ascii="Times New Roman" w:hAnsi="Times New Roman" w:cs="Times New Roman"/>
                <w:sz w:val="22"/>
                <w:szCs w:val="22"/>
                <w:lang w:val="en-GB"/>
              </w:rPr>
              <w:t xml:space="preserve">, </w:t>
            </w:r>
            <w:r w:rsidR="00335666" w:rsidRPr="00335666">
              <w:rPr>
                <w:rFonts w:ascii="Times New Roman" w:hAnsi="Times New Roman" w:cs="Times New Roman"/>
                <w:sz w:val="22"/>
                <w:szCs w:val="22"/>
                <w:lang w:val="en-GB"/>
              </w:rPr>
              <w:t>remaining lesions resection of implants</w:t>
            </w:r>
          </w:p>
        </w:tc>
      </w:tr>
      <w:tr w:rsidR="002648D2" w:rsidRPr="00D66115" w14:paraId="790C165D" w14:textId="77777777" w:rsidTr="005B66A5">
        <w:trPr>
          <w:trHeight w:val="601"/>
        </w:trPr>
        <w:tc>
          <w:tcPr>
            <w:tcW w:w="2269" w:type="dxa"/>
            <w:vAlign w:val="center"/>
          </w:tcPr>
          <w:p w14:paraId="6FCB8D98" w14:textId="77777777" w:rsidR="002648D2" w:rsidRPr="00D66115" w:rsidRDefault="002648D2" w:rsidP="00A64840">
            <w:pPr>
              <w:jc w:val="center"/>
              <w:rPr>
                <w:rFonts w:ascii="Times New Roman" w:hAnsi="Times New Roman" w:cs="Times New Roman"/>
                <w:i/>
                <w:iCs/>
                <w:sz w:val="22"/>
                <w:szCs w:val="22"/>
                <w:lang w:val="en-GB"/>
              </w:rPr>
            </w:pPr>
            <w:proofErr w:type="spellStart"/>
            <w:r w:rsidRPr="00D66115">
              <w:rPr>
                <w:rFonts w:ascii="Times New Roman" w:hAnsi="Times New Roman" w:cs="Times New Roman"/>
                <w:sz w:val="22"/>
                <w:szCs w:val="22"/>
                <w:lang w:val="en-GB"/>
              </w:rPr>
              <w:t>Yantiss</w:t>
            </w:r>
            <w:proofErr w:type="spellEnd"/>
            <w:r w:rsidRPr="00D66115">
              <w:rPr>
                <w:rFonts w:ascii="Times New Roman" w:hAnsi="Times New Roman" w:cs="Times New Roman"/>
                <w:sz w:val="22"/>
                <w:szCs w:val="22"/>
                <w:lang w:val="en-GB"/>
              </w:rPr>
              <w:t xml:space="preserve"> </w:t>
            </w:r>
            <w:r w:rsidRPr="00D66115">
              <w:rPr>
                <w:rFonts w:ascii="Times New Roman" w:hAnsi="Times New Roman" w:cs="Times New Roman"/>
                <w:i/>
                <w:iCs/>
                <w:sz w:val="22"/>
                <w:szCs w:val="22"/>
                <w:lang w:val="en-GB"/>
              </w:rPr>
              <w:t>et al.</w:t>
            </w:r>
          </w:p>
          <w:p w14:paraId="30354C1B" w14:textId="48A37A73"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(2001)</w:t>
            </w:r>
          </w:p>
        </w:tc>
        <w:tc>
          <w:tcPr>
            <w:tcW w:w="1134" w:type="dxa"/>
            <w:vAlign w:val="center"/>
          </w:tcPr>
          <w:p w14:paraId="07B567E0"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US</w:t>
            </w:r>
          </w:p>
        </w:tc>
        <w:tc>
          <w:tcPr>
            <w:tcW w:w="1559" w:type="dxa"/>
            <w:vAlign w:val="center"/>
          </w:tcPr>
          <w:p w14:paraId="555EBB77" w14:textId="2D405379"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Retrospective (case series)</w:t>
            </w:r>
          </w:p>
        </w:tc>
        <w:tc>
          <w:tcPr>
            <w:tcW w:w="1417" w:type="dxa"/>
            <w:vAlign w:val="center"/>
          </w:tcPr>
          <w:p w14:paraId="2E4A9BD3" w14:textId="595BB751"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44 (28-</w:t>
            </w:r>
            <w:proofErr w:type="gramStart"/>
            <w:r w:rsidRPr="00D66115">
              <w:rPr>
                <w:rFonts w:ascii="Times New Roman" w:hAnsi="Times New Roman" w:cs="Times New Roman"/>
                <w:sz w:val="22"/>
                <w:szCs w:val="22"/>
                <w:lang w:val="en-GB"/>
              </w:rPr>
              <w:t>56)</w:t>
            </w:r>
            <w:r w:rsidRPr="00D66115">
              <w:rPr>
                <w:rFonts w:ascii="Times New Roman" w:hAnsi="Times New Roman" w:cs="Times New Roman"/>
                <w:sz w:val="22"/>
                <w:szCs w:val="22"/>
                <w:vertAlign w:val="superscript"/>
                <w:lang w:val="en-GB"/>
              </w:rPr>
              <w:t>a</w:t>
            </w:r>
            <w:proofErr w:type="gramEnd"/>
          </w:p>
        </w:tc>
        <w:tc>
          <w:tcPr>
            <w:tcW w:w="1985" w:type="dxa"/>
            <w:vAlign w:val="center"/>
          </w:tcPr>
          <w:p w14:paraId="696335FB"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18</w:t>
            </w:r>
          </w:p>
          <w:p w14:paraId="7F48AE16" w14:textId="457C78A4"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03635275" w14:textId="72B66886" w:rsidR="002648D2" w:rsidRPr="00EB7A5C" w:rsidRDefault="00893B8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11</w:t>
            </w:r>
          </w:p>
          <w:p w14:paraId="224B8A4A" w14:textId="279DC14C" w:rsidR="002648D2" w:rsidRPr="00EB7A5C" w:rsidRDefault="00893B80"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caecum / appendix</w:t>
            </w:r>
          </w:p>
        </w:tc>
        <w:tc>
          <w:tcPr>
            <w:tcW w:w="2976" w:type="dxa"/>
            <w:gridSpan w:val="2"/>
            <w:vAlign w:val="center"/>
          </w:tcPr>
          <w:p w14:paraId="1D0D4A71" w14:textId="49E987C1"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w:t>
            </w:r>
            <w:r w:rsidR="00893B80">
              <w:rPr>
                <w:rFonts w:ascii="Times New Roman" w:hAnsi="Times New Roman" w:cs="Times New Roman"/>
                <w:sz w:val="22"/>
                <w:szCs w:val="22"/>
                <w:lang w:val="en-GB"/>
              </w:rPr>
              <w:t>9</w:t>
            </w:r>
            <w:r w:rsidRPr="00D66115">
              <w:rPr>
                <w:rFonts w:ascii="Times New Roman" w:hAnsi="Times New Roman" w:cs="Times New Roman"/>
                <w:sz w:val="22"/>
                <w:szCs w:val="22"/>
                <w:vertAlign w:val="superscript"/>
                <w:lang w:val="en-GB"/>
              </w:rPr>
              <w:t>b</w:t>
            </w:r>
          </w:p>
        </w:tc>
        <w:tc>
          <w:tcPr>
            <w:tcW w:w="2410" w:type="dxa"/>
            <w:vAlign w:val="center"/>
          </w:tcPr>
          <w:p w14:paraId="25423C32" w14:textId="1AED4F70"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Resection</w:t>
            </w:r>
          </w:p>
        </w:tc>
      </w:tr>
      <w:tr w:rsidR="002648D2" w:rsidRPr="00D66115" w14:paraId="41E1BB21" w14:textId="77777777" w:rsidTr="00EE3F47">
        <w:trPr>
          <w:trHeight w:val="601"/>
        </w:trPr>
        <w:tc>
          <w:tcPr>
            <w:tcW w:w="2269" w:type="dxa"/>
            <w:vAlign w:val="center"/>
          </w:tcPr>
          <w:p w14:paraId="07D57F03"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Zannoni </w:t>
            </w:r>
            <w:r w:rsidRPr="00D66115">
              <w:rPr>
                <w:rFonts w:ascii="Times New Roman" w:hAnsi="Times New Roman" w:cs="Times New Roman"/>
                <w:i/>
                <w:iCs/>
                <w:sz w:val="22"/>
                <w:szCs w:val="22"/>
                <w:lang w:val="en-GB"/>
              </w:rPr>
              <w:t>et al.</w:t>
            </w:r>
          </w:p>
          <w:p w14:paraId="52A1468F" w14:textId="429D60E0"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(2017)</w:t>
            </w:r>
          </w:p>
        </w:tc>
        <w:tc>
          <w:tcPr>
            <w:tcW w:w="1134" w:type="dxa"/>
            <w:vAlign w:val="center"/>
          </w:tcPr>
          <w:p w14:paraId="101CB2B8"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Italy</w:t>
            </w:r>
          </w:p>
        </w:tc>
        <w:tc>
          <w:tcPr>
            <w:tcW w:w="1559" w:type="dxa"/>
            <w:vAlign w:val="center"/>
          </w:tcPr>
          <w:p w14:paraId="3800FD5C"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Prospective (cross-sectional)</w:t>
            </w:r>
          </w:p>
        </w:tc>
        <w:tc>
          <w:tcPr>
            <w:tcW w:w="1417" w:type="dxa"/>
            <w:vAlign w:val="center"/>
          </w:tcPr>
          <w:p w14:paraId="190474F6"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 xml:space="preserve">37 </w:t>
            </w:r>
            <w:r w:rsidRPr="00D66115">
              <w:rPr>
                <w:rFonts w:ascii="Times New Roman" w:eastAsia="Palatino Linotype" w:hAnsi="Times New Roman" w:cs="Times New Roman"/>
                <w:b/>
                <w:bCs/>
                <w:sz w:val="22"/>
                <w:szCs w:val="22"/>
                <w:lang w:val="en-GB"/>
              </w:rPr>
              <w:t>±</w:t>
            </w:r>
            <w:r w:rsidRPr="00D66115">
              <w:rPr>
                <w:rFonts w:ascii="Times New Roman" w:hAnsi="Times New Roman" w:cs="Times New Roman"/>
                <w:sz w:val="22"/>
                <w:szCs w:val="22"/>
                <w:lang w:val="en-GB"/>
              </w:rPr>
              <w:t xml:space="preserve"> 5.3</w:t>
            </w:r>
          </w:p>
        </w:tc>
        <w:tc>
          <w:tcPr>
            <w:tcW w:w="1985" w:type="dxa"/>
            <w:vAlign w:val="center"/>
          </w:tcPr>
          <w:p w14:paraId="3F2908D3" w14:textId="77777777"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9</w:t>
            </w:r>
          </w:p>
          <w:p w14:paraId="5B07C03B" w14:textId="2156F9D5" w:rsidR="002648D2" w:rsidRPr="00D66115" w:rsidRDefault="002648D2" w:rsidP="00A64840">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sigma</w:t>
            </w:r>
          </w:p>
        </w:tc>
        <w:tc>
          <w:tcPr>
            <w:tcW w:w="1843" w:type="dxa"/>
            <w:vAlign w:val="center"/>
          </w:tcPr>
          <w:p w14:paraId="39F01DA9" w14:textId="7777777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2</w:t>
            </w:r>
          </w:p>
          <w:p w14:paraId="5366807B" w14:textId="51BB7627" w:rsidR="002648D2" w:rsidRPr="00EB7A5C" w:rsidRDefault="002648D2" w:rsidP="00A64840">
            <w:pPr>
              <w:jc w:val="center"/>
              <w:rPr>
                <w:rFonts w:ascii="Times New Roman" w:hAnsi="Times New Roman" w:cs="Times New Roman"/>
                <w:sz w:val="22"/>
                <w:szCs w:val="22"/>
                <w:lang w:val="en-GB"/>
              </w:rPr>
            </w:pPr>
            <w:r w:rsidRPr="00EB7A5C">
              <w:rPr>
                <w:rFonts w:ascii="Times New Roman" w:hAnsi="Times New Roman" w:cs="Times New Roman"/>
                <w:sz w:val="22"/>
                <w:szCs w:val="22"/>
                <w:lang w:val="en-GB"/>
              </w:rPr>
              <w:t>ileocecal junction</w:t>
            </w:r>
          </w:p>
        </w:tc>
        <w:tc>
          <w:tcPr>
            <w:tcW w:w="2976" w:type="dxa"/>
            <w:gridSpan w:val="2"/>
            <w:vAlign w:val="center"/>
          </w:tcPr>
          <w:p w14:paraId="2F75270E" w14:textId="161EF6DC" w:rsidR="002648D2" w:rsidRPr="00D66115" w:rsidRDefault="002648D2" w:rsidP="00E16CBC">
            <w:pPr>
              <w:jc w:val="center"/>
              <w:rPr>
                <w:rFonts w:ascii="Times New Roman" w:hAnsi="Times New Roman" w:cs="Times New Roman"/>
                <w:sz w:val="22"/>
                <w:szCs w:val="22"/>
                <w:lang w:val="en-GB"/>
              </w:rPr>
            </w:pPr>
            <w:r w:rsidRPr="00D66115">
              <w:rPr>
                <w:rFonts w:ascii="Times New Roman" w:hAnsi="Times New Roman" w:cs="Times New Roman"/>
                <w:sz w:val="22"/>
                <w:szCs w:val="22"/>
                <w:lang w:val="en-GB"/>
              </w:rPr>
              <w:t>11</w:t>
            </w:r>
            <w:r w:rsidRPr="00D66115">
              <w:rPr>
                <w:rFonts w:ascii="Times New Roman" w:hAnsi="Times New Roman" w:cs="Times New Roman"/>
                <w:sz w:val="22"/>
                <w:szCs w:val="22"/>
                <w:vertAlign w:val="superscript"/>
                <w:lang w:val="en-GB"/>
              </w:rPr>
              <w:t>b</w:t>
            </w:r>
          </w:p>
        </w:tc>
        <w:tc>
          <w:tcPr>
            <w:tcW w:w="2410" w:type="dxa"/>
            <w:vAlign w:val="center"/>
          </w:tcPr>
          <w:p w14:paraId="45F422A4" w14:textId="7C20E107" w:rsidR="002648D2" w:rsidRPr="00D66115" w:rsidRDefault="004C44CA" w:rsidP="00A64840">
            <w:pPr>
              <w:jc w:val="center"/>
              <w:rPr>
                <w:rFonts w:ascii="Times New Roman" w:hAnsi="Times New Roman" w:cs="Times New Roman"/>
                <w:sz w:val="22"/>
                <w:szCs w:val="22"/>
                <w:lang w:val="en-GB"/>
              </w:rPr>
            </w:pPr>
            <w:r>
              <w:rPr>
                <w:rFonts w:ascii="Times New Roman" w:hAnsi="Times New Roman" w:cs="Times New Roman"/>
                <w:sz w:val="22"/>
                <w:szCs w:val="22"/>
                <w:lang w:val="en-GB"/>
              </w:rPr>
              <w:t>13/41 (3</w:t>
            </w:r>
            <w:r w:rsidR="00D82027">
              <w:rPr>
                <w:rFonts w:ascii="Times New Roman" w:hAnsi="Times New Roman" w:cs="Times New Roman"/>
                <w:sz w:val="22"/>
                <w:szCs w:val="22"/>
                <w:lang w:val="en-GB"/>
              </w:rPr>
              <w:t>1.7</w:t>
            </w:r>
            <w:r>
              <w:rPr>
                <w:rFonts w:ascii="Times New Roman" w:hAnsi="Times New Roman" w:cs="Times New Roman"/>
                <w:sz w:val="22"/>
                <w:szCs w:val="22"/>
                <w:lang w:val="en-GB"/>
              </w:rPr>
              <w:t>%) bowel r</w:t>
            </w:r>
            <w:r w:rsidR="002648D2" w:rsidRPr="00D66115">
              <w:rPr>
                <w:rFonts w:ascii="Times New Roman" w:hAnsi="Times New Roman" w:cs="Times New Roman"/>
                <w:sz w:val="22"/>
                <w:szCs w:val="22"/>
                <w:lang w:val="en-GB"/>
              </w:rPr>
              <w:t>esection</w:t>
            </w:r>
            <w:r>
              <w:rPr>
                <w:rFonts w:ascii="Times New Roman" w:hAnsi="Times New Roman" w:cs="Times New Roman"/>
                <w:sz w:val="22"/>
                <w:szCs w:val="22"/>
                <w:lang w:val="en-GB"/>
              </w:rPr>
              <w:t>, 28/41 (68</w:t>
            </w:r>
            <w:r w:rsidR="00D82027">
              <w:rPr>
                <w:rFonts w:ascii="Times New Roman" w:hAnsi="Times New Roman" w:cs="Times New Roman"/>
                <w:sz w:val="22"/>
                <w:szCs w:val="22"/>
                <w:lang w:val="en-GB"/>
              </w:rPr>
              <w:t>.3</w:t>
            </w:r>
            <w:r>
              <w:rPr>
                <w:rFonts w:ascii="Times New Roman" w:hAnsi="Times New Roman" w:cs="Times New Roman"/>
                <w:sz w:val="22"/>
                <w:szCs w:val="22"/>
                <w:lang w:val="en-GB"/>
              </w:rPr>
              <w:t xml:space="preserve">%) </w:t>
            </w:r>
            <w:r w:rsidR="002648D2" w:rsidRPr="00D66115">
              <w:rPr>
                <w:rFonts w:ascii="Times New Roman" w:hAnsi="Times New Roman" w:cs="Times New Roman"/>
                <w:sz w:val="22"/>
                <w:szCs w:val="22"/>
                <w:lang w:val="en-GB"/>
              </w:rPr>
              <w:t>shaving technique</w:t>
            </w:r>
          </w:p>
        </w:tc>
      </w:tr>
    </w:tbl>
    <w:p w14:paraId="47AF5770" w14:textId="77777777" w:rsidR="009A72BC" w:rsidRPr="00D66115" w:rsidRDefault="009A72BC" w:rsidP="009A72BC">
      <w:pPr>
        <w:rPr>
          <w:rFonts w:ascii="Times New Roman" w:hAnsi="Times New Roman" w:cs="Times New Roman"/>
          <w:sz w:val="22"/>
          <w:szCs w:val="22"/>
          <w:lang w:val="en-GB"/>
        </w:rPr>
      </w:pPr>
    </w:p>
    <w:p w14:paraId="2CBA318A" w14:textId="53533951" w:rsidR="009A72BC" w:rsidRPr="00D66115" w:rsidRDefault="00945222" w:rsidP="009A72BC">
      <w:pPr>
        <w:rPr>
          <w:rFonts w:ascii="Times New Roman" w:hAnsi="Times New Roman" w:cs="Times New Roman"/>
          <w:sz w:val="22"/>
          <w:szCs w:val="22"/>
          <w:lang w:val="en-GB"/>
        </w:rPr>
      </w:pPr>
      <w:r w:rsidRPr="00D66115">
        <w:rPr>
          <w:rFonts w:ascii="Times New Roman" w:hAnsi="Times New Roman" w:cs="Times New Roman"/>
          <w:sz w:val="22"/>
          <w:szCs w:val="22"/>
          <w:vertAlign w:val="superscript"/>
          <w:lang w:val="en-GB"/>
        </w:rPr>
        <w:t>a</w:t>
      </w:r>
      <w:r w:rsidR="009A72BC" w:rsidRPr="00D66115">
        <w:rPr>
          <w:rFonts w:ascii="Times New Roman" w:hAnsi="Times New Roman" w:cs="Times New Roman"/>
          <w:sz w:val="22"/>
          <w:szCs w:val="22"/>
          <w:vertAlign w:val="superscript"/>
          <w:lang w:val="en-GB"/>
        </w:rPr>
        <w:t xml:space="preserve"> </w:t>
      </w:r>
      <w:r w:rsidR="009A72BC" w:rsidRPr="00D66115">
        <w:rPr>
          <w:rFonts w:ascii="Times New Roman" w:hAnsi="Times New Roman" w:cs="Times New Roman"/>
          <w:sz w:val="22"/>
          <w:szCs w:val="22"/>
          <w:lang w:val="en-GB"/>
        </w:rPr>
        <w:t>Range (min-max)</w:t>
      </w:r>
      <w:r w:rsidR="009A6280" w:rsidRPr="00D66115">
        <w:rPr>
          <w:rFonts w:ascii="Times New Roman" w:hAnsi="Times New Roman" w:cs="Times New Roman"/>
          <w:sz w:val="22"/>
          <w:szCs w:val="22"/>
          <w:lang w:val="en-GB"/>
        </w:rPr>
        <w:t xml:space="preserve"> or (min-max) only.</w:t>
      </w:r>
    </w:p>
    <w:p w14:paraId="2F18F23B" w14:textId="3DBD61F9" w:rsidR="008C6CF0" w:rsidRPr="00D66115" w:rsidRDefault="007F73B8" w:rsidP="008C6CF0">
      <w:pPr>
        <w:rPr>
          <w:rFonts w:ascii="Times New Roman" w:hAnsi="Times New Roman" w:cs="Times New Roman"/>
          <w:sz w:val="22"/>
          <w:szCs w:val="22"/>
          <w:lang w:val="en-GB"/>
        </w:rPr>
      </w:pPr>
      <w:r w:rsidRPr="00D66115">
        <w:rPr>
          <w:rFonts w:ascii="Times New Roman" w:hAnsi="Times New Roman" w:cs="Times New Roman"/>
          <w:sz w:val="22"/>
          <w:szCs w:val="22"/>
          <w:vertAlign w:val="superscript"/>
          <w:lang w:val="en-GB"/>
        </w:rPr>
        <w:t>b</w:t>
      </w:r>
      <w:r w:rsidR="008C6CF0" w:rsidRPr="00D66115">
        <w:rPr>
          <w:rFonts w:ascii="Times New Roman" w:hAnsi="Times New Roman" w:cs="Times New Roman"/>
          <w:sz w:val="22"/>
          <w:szCs w:val="22"/>
          <w:vertAlign w:val="superscript"/>
          <w:lang w:val="en-GB"/>
        </w:rPr>
        <w:t xml:space="preserve"> </w:t>
      </w:r>
      <w:r w:rsidR="00D45366" w:rsidRPr="00D66115">
        <w:rPr>
          <w:rFonts w:ascii="Times New Roman" w:hAnsi="Times New Roman" w:cs="Times New Roman"/>
          <w:sz w:val="22"/>
          <w:szCs w:val="22"/>
          <w:lang w:val="en-GB"/>
        </w:rPr>
        <w:t>Articles in which it is not expressly stated whether the total lesions considered are unilateral or bilateral</w:t>
      </w:r>
      <w:r w:rsidR="008C6CF0" w:rsidRPr="00D66115">
        <w:rPr>
          <w:rFonts w:ascii="Times New Roman" w:hAnsi="Times New Roman" w:cs="Times New Roman"/>
          <w:sz w:val="22"/>
          <w:szCs w:val="22"/>
          <w:lang w:val="en-GB"/>
        </w:rPr>
        <w:t>.</w:t>
      </w:r>
      <w:r w:rsidR="009A6454" w:rsidRPr="00D66115">
        <w:rPr>
          <w:rFonts w:ascii="Times New Roman" w:hAnsi="Times New Roman" w:cs="Times New Roman"/>
          <w:sz w:val="22"/>
          <w:szCs w:val="22"/>
          <w:lang w:val="en-GB"/>
        </w:rPr>
        <w:t xml:space="preserve"> Most articles do not mention bilateral lesions, but only multiple resections without specifying the location, making it impossible to classify bilateral lesions.</w:t>
      </w:r>
    </w:p>
    <w:p w14:paraId="6B2B9131" w14:textId="0A002349" w:rsidR="008B61C7" w:rsidRPr="00D66115" w:rsidRDefault="007F73B8" w:rsidP="009A72BC">
      <w:pPr>
        <w:rPr>
          <w:rFonts w:ascii="Times New Roman" w:hAnsi="Times New Roman" w:cs="Times New Roman"/>
          <w:sz w:val="22"/>
          <w:szCs w:val="22"/>
          <w:lang w:val="en-GB"/>
        </w:rPr>
      </w:pPr>
      <w:r w:rsidRPr="00D66115">
        <w:rPr>
          <w:rFonts w:ascii="Times New Roman" w:hAnsi="Times New Roman" w:cs="Times New Roman"/>
          <w:sz w:val="22"/>
          <w:szCs w:val="22"/>
          <w:vertAlign w:val="superscript"/>
          <w:lang w:val="en-GB"/>
        </w:rPr>
        <w:t>c</w:t>
      </w:r>
      <w:r w:rsidR="008C6CF0" w:rsidRPr="00D66115">
        <w:rPr>
          <w:rFonts w:ascii="Times New Roman" w:hAnsi="Times New Roman" w:cs="Times New Roman"/>
          <w:sz w:val="22"/>
          <w:szCs w:val="22"/>
          <w:lang w:val="en-GB"/>
        </w:rPr>
        <w:t xml:space="preserve"> </w:t>
      </w:r>
      <w:r w:rsidR="009A72BC" w:rsidRPr="00D66115">
        <w:rPr>
          <w:rFonts w:ascii="Times New Roman" w:hAnsi="Times New Roman" w:cs="Times New Roman"/>
          <w:sz w:val="22"/>
          <w:szCs w:val="22"/>
          <w:lang w:val="en-GB"/>
        </w:rPr>
        <w:t>Median.</w:t>
      </w:r>
    </w:p>
    <w:p w14:paraId="598654F9" w14:textId="581D49CB" w:rsidR="00D83FBC" w:rsidRPr="00D66115" w:rsidRDefault="00D83FBC" w:rsidP="009A72BC">
      <w:pPr>
        <w:rPr>
          <w:rFonts w:ascii="Times New Roman" w:hAnsi="Times New Roman" w:cs="Times New Roman"/>
          <w:sz w:val="22"/>
          <w:szCs w:val="22"/>
          <w:lang w:val="en-GB"/>
        </w:rPr>
      </w:pPr>
      <w:r w:rsidRPr="00D66115">
        <w:rPr>
          <w:rFonts w:ascii="Times New Roman" w:hAnsi="Times New Roman" w:cs="Times New Roman"/>
          <w:vertAlign w:val="superscript"/>
          <w:lang w:val="en-GB"/>
        </w:rPr>
        <w:t xml:space="preserve">d </w:t>
      </w:r>
      <w:r w:rsidR="00BC213C" w:rsidRPr="00D66115">
        <w:rPr>
          <w:rFonts w:ascii="Times New Roman" w:hAnsi="Times New Roman" w:cs="Times New Roman"/>
          <w:sz w:val="22"/>
          <w:szCs w:val="22"/>
          <w:lang w:val="en-GB"/>
        </w:rPr>
        <w:t xml:space="preserve">Some patients previously identified in the study by </w:t>
      </w:r>
      <w:proofErr w:type="spellStart"/>
      <w:r w:rsidR="00BC213C" w:rsidRPr="00D66115">
        <w:rPr>
          <w:rFonts w:ascii="Times New Roman" w:hAnsi="Times New Roman" w:cs="Times New Roman"/>
          <w:sz w:val="22"/>
          <w:szCs w:val="22"/>
          <w:lang w:val="en-GB"/>
        </w:rPr>
        <w:t>Dousset</w:t>
      </w:r>
      <w:proofErr w:type="spellEnd"/>
      <w:r w:rsidR="00BC213C" w:rsidRPr="00D66115">
        <w:rPr>
          <w:rFonts w:ascii="Times New Roman" w:hAnsi="Times New Roman" w:cs="Times New Roman"/>
          <w:sz w:val="22"/>
          <w:szCs w:val="22"/>
          <w:lang w:val="en-GB"/>
        </w:rPr>
        <w:t xml:space="preserve"> </w:t>
      </w:r>
      <w:r w:rsidR="00BC213C" w:rsidRPr="00D66115">
        <w:rPr>
          <w:rFonts w:ascii="Times New Roman" w:hAnsi="Times New Roman" w:cs="Times New Roman"/>
          <w:i/>
          <w:iCs/>
          <w:sz w:val="22"/>
          <w:szCs w:val="22"/>
          <w:lang w:val="en-GB"/>
        </w:rPr>
        <w:t>et al</w:t>
      </w:r>
      <w:r w:rsidR="00784EDB" w:rsidRPr="00D66115">
        <w:rPr>
          <w:rFonts w:ascii="Times New Roman" w:hAnsi="Times New Roman" w:cs="Times New Roman"/>
          <w:i/>
          <w:iCs/>
          <w:sz w:val="22"/>
          <w:szCs w:val="22"/>
          <w:lang w:val="en-GB"/>
        </w:rPr>
        <w:t>.</w:t>
      </w:r>
      <w:r w:rsidR="00BC213C" w:rsidRPr="00D66115">
        <w:rPr>
          <w:rFonts w:ascii="Times New Roman" w:hAnsi="Times New Roman" w:cs="Times New Roman"/>
          <w:sz w:val="22"/>
          <w:szCs w:val="22"/>
          <w:lang w:val="en-GB"/>
        </w:rPr>
        <w:t xml:space="preserve"> (2010) may also be included in this report, but the </w:t>
      </w:r>
      <w:r w:rsidR="00E465EB" w:rsidRPr="00D66115">
        <w:rPr>
          <w:rFonts w:ascii="Times New Roman" w:hAnsi="Times New Roman" w:cs="Times New Roman"/>
          <w:sz w:val="22"/>
          <w:szCs w:val="22"/>
          <w:lang w:val="en-GB"/>
        </w:rPr>
        <w:t>former</w:t>
      </w:r>
      <w:r w:rsidR="00BC213C" w:rsidRPr="00D66115">
        <w:rPr>
          <w:rFonts w:ascii="Times New Roman" w:hAnsi="Times New Roman" w:cs="Times New Roman"/>
          <w:sz w:val="22"/>
          <w:szCs w:val="22"/>
          <w:lang w:val="en-GB"/>
        </w:rPr>
        <w:t xml:space="preserve"> is a prospective study analysing patients operated for low rectal endometriosis (1995-2003), whereas Marcellin </w:t>
      </w:r>
      <w:r w:rsidR="00BC213C" w:rsidRPr="00D66115">
        <w:rPr>
          <w:rFonts w:ascii="Times New Roman" w:hAnsi="Times New Roman" w:cs="Times New Roman"/>
          <w:i/>
          <w:iCs/>
          <w:sz w:val="22"/>
          <w:szCs w:val="22"/>
          <w:lang w:val="en-GB"/>
        </w:rPr>
        <w:t>et al</w:t>
      </w:r>
      <w:r w:rsidR="00417E2E" w:rsidRPr="00D66115">
        <w:rPr>
          <w:rFonts w:ascii="Times New Roman" w:hAnsi="Times New Roman" w:cs="Times New Roman"/>
          <w:i/>
          <w:iCs/>
          <w:sz w:val="22"/>
          <w:szCs w:val="22"/>
          <w:lang w:val="en-GB"/>
        </w:rPr>
        <w:t>.</w:t>
      </w:r>
      <w:r w:rsidR="00BC213C" w:rsidRPr="00D66115">
        <w:rPr>
          <w:rFonts w:ascii="Times New Roman" w:hAnsi="Times New Roman" w:cs="Times New Roman"/>
          <w:sz w:val="22"/>
          <w:szCs w:val="22"/>
          <w:lang w:val="en-GB"/>
        </w:rPr>
        <w:t xml:space="preserve"> (2019) is a retrospective study focusing on ileocecal endometriosis (1995-2015).</w:t>
      </w:r>
    </w:p>
    <w:p w14:paraId="43F27965" w14:textId="3AC4DCB1" w:rsidR="00D83FBC" w:rsidRPr="00D66115" w:rsidRDefault="00D83FBC" w:rsidP="0014154C">
      <w:pPr>
        <w:rPr>
          <w:rFonts w:ascii="Times New Roman" w:hAnsi="Times New Roman" w:cs="Times New Roman"/>
          <w:sz w:val="22"/>
          <w:szCs w:val="22"/>
          <w:lang w:val="en-GB"/>
        </w:rPr>
      </w:pPr>
      <w:r w:rsidRPr="00D66115">
        <w:rPr>
          <w:rFonts w:ascii="Times New Roman" w:hAnsi="Times New Roman" w:cs="Times New Roman"/>
          <w:vertAlign w:val="superscript"/>
          <w:lang w:val="en-GB"/>
        </w:rPr>
        <w:t xml:space="preserve">e </w:t>
      </w:r>
      <w:proofErr w:type="gramStart"/>
      <w:r w:rsidR="00C714B0" w:rsidRPr="00D66115">
        <w:rPr>
          <w:rFonts w:ascii="Times New Roman" w:hAnsi="Times New Roman" w:cs="Times New Roman"/>
          <w:sz w:val="22"/>
          <w:szCs w:val="22"/>
          <w:lang w:val="en-GB"/>
        </w:rPr>
        <w:t>The</w:t>
      </w:r>
      <w:proofErr w:type="gramEnd"/>
      <w:r w:rsidR="00C714B0" w:rsidRPr="00D66115">
        <w:rPr>
          <w:rFonts w:ascii="Times New Roman" w:hAnsi="Times New Roman" w:cs="Times New Roman"/>
          <w:sz w:val="22"/>
          <w:szCs w:val="22"/>
          <w:lang w:val="en-GB"/>
        </w:rPr>
        <w:t xml:space="preserve"> population included in the study by Minelli</w:t>
      </w:r>
      <w:r w:rsidR="00C714B0" w:rsidRPr="00D66115">
        <w:rPr>
          <w:rFonts w:ascii="Times New Roman" w:hAnsi="Times New Roman" w:cs="Times New Roman"/>
          <w:i/>
          <w:iCs/>
          <w:sz w:val="22"/>
          <w:szCs w:val="22"/>
          <w:lang w:val="en-GB"/>
        </w:rPr>
        <w:t xml:space="preserve"> et al.</w:t>
      </w:r>
      <w:r w:rsidR="00C714B0" w:rsidRPr="00D66115">
        <w:rPr>
          <w:rFonts w:ascii="Times New Roman" w:hAnsi="Times New Roman" w:cs="Times New Roman"/>
          <w:sz w:val="22"/>
          <w:szCs w:val="22"/>
          <w:lang w:val="en-GB"/>
        </w:rPr>
        <w:t xml:space="preserve"> (2009) may also encompass patients described in the study by </w:t>
      </w:r>
      <w:proofErr w:type="spellStart"/>
      <w:r w:rsidR="00C714B0" w:rsidRPr="00D66115">
        <w:rPr>
          <w:rFonts w:ascii="Times New Roman" w:hAnsi="Times New Roman" w:cs="Times New Roman"/>
          <w:sz w:val="22"/>
          <w:szCs w:val="22"/>
          <w:lang w:val="en-GB"/>
        </w:rPr>
        <w:t>Faccioli</w:t>
      </w:r>
      <w:proofErr w:type="spellEnd"/>
      <w:r w:rsidR="00C714B0" w:rsidRPr="00D66115">
        <w:rPr>
          <w:rFonts w:ascii="Times New Roman" w:hAnsi="Times New Roman" w:cs="Times New Roman"/>
          <w:sz w:val="22"/>
          <w:szCs w:val="22"/>
          <w:lang w:val="en-GB"/>
        </w:rPr>
        <w:t xml:space="preserve"> </w:t>
      </w:r>
      <w:r w:rsidR="00C714B0" w:rsidRPr="00D66115">
        <w:rPr>
          <w:rFonts w:ascii="Times New Roman" w:hAnsi="Times New Roman" w:cs="Times New Roman"/>
          <w:i/>
          <w:iCs/>
          <w:sz w:val="22"/>
          <w:szCs w:val="22"/>
          <w:lang w:val="en-GB"/>
        </w:rPr>
        <w:t>et al.</w:t>
      </w:r>
      <w:r w:rsidR="00C714B0" w:rsidRPr="00D66115">
        <w:rPr>
          <w:rFonts w:ascii="Times New Roman" w:hAnsi="Times New Roman" w:cs="Times New Roman"/>
          <w:sz w:val="22"/>
          <w:szCs w:val="22"/>
          <w:lang w:val="en-GB"/>
        </w:rPr>
        <w:t xml:space="preserve"> (2009). However, the former covers a longer study period (2002–2006 vs. 2005–2007) and includes patients from </w:t>
      </w:r>
      <w:r w:rsidR="00C3793D" w:rsidRPr="00D66115">
        <w:rPr>
          <w:rFonts w:ascii="Times New Roman" w:hAnsi="Times New Roman" w:cs="Times New Roman"/>
          <w:sz w:val="22"/>
          <w:szCs w:val="22"/>
          <w:lang w:val="en-GB"/>
        </w:rPr>
        <w:t>several</w:t>
      </w:r>
      <w:r w:rsidR="00C714B0" w:rsidRPr="00D66115">
        <w:rPr>
          <w:rFonts w:ascii="Times New Roman" w:hAnsi="Times New Roman" w:cs="Times New Roman"/>
          <w:sz w:val="22"/>
          <w:szCs w:val="22"/>
          <w:lang w:val="en-GB"/>
        </w:rPr>
        <w:t xml:space="preserve"> hospitals (Sacro Cuore Hospital in Verona, the Catholic University of the Sacred Heart in Rome, and Campobasso).</w:t>
      </w:r>
    </w:p>
    <w:p w14:paraId="17C849FE" w14:textId="4971932D" w:rsidR="00440858" w:rsidRPr="00D66115" w:rsidRDefault="00D83FBC" w:rsidP="00440858">
      <w:pPr>
        <w:rPr>
          <w:rFonts w:ascii="Times New Roman" w:hAnsi="Times New Roman" w:cs="Times New Roman"/>
          <w:sz w:val="22"/>
          <w:szCs w:val="22"/>
          <w:lang w:val="en-GB"/>
        </w:rPr>
      </w:pPr>
      <w:r w:rsidRPr="00D66115">
        <w:rPr>
          <w:rFonts w:ascii="Times New Roman" w:hAnsi="Times New Roman" w:cs="Times New Roman"/>
          <w:sz w:val="22"/>
          <w:szCs w:val="22"/>
          <w:vertAlign w:val="superscript"/>
          <w:lang w:val="en-GB"/>
        </w:rPr>
        <w:t>f</w:t>
      </w:r>
      <w:r w:rsidR="0056651E" w:rsidRPr="00D66115">
        <w:rPr>
          <w:rFonts w:ascii="Times New Roman" w:hAnsi="Times New Roman" w:cs="Times New Roman"/>
          <w:sz w:val="22"/>
          <w:szCs w:val="22"/>
          <w:vertAlign w:val="superscript"/>
          <w:lang w:val="en-GB"/>
        </w:rPr>
        <w:t xml:space="preserve"> </w:t>
      </w:r>
      <w:r w:rsidR="00411F0E" w:rsidRPr="00411F0E">
        <w:rPr>
          <w:rFonts w:ascii="Times New Roman" w:hAnsi="Times New Roman" w:cs="Times New Roman"/>
          <w:sz w:val="22"/>
          <w:szCs w:val="22"/>
          <w:lang w:val="en-GB"/>
        </w:rPr>
        <w:t>Nine appendicular lesions were not considered as right lesions because they were associated with sigmoid resections. In addition, the total number of multiple bowel resections was 22, but it was not specified whether they were bilateral or unilateral.</w:t>
      </w:r>
    </w:p>
    <w:p w14:paraId="52D52A90" w14:textId="51AC10DD" w:rsidR="00305424" w:rsidRPr="00D66115" w:rsidRDefault="00D83FBC" w:rsidP="00440858">
      <w:pPr>
        <w:rPr>
          <w:rFonts w:ascii="Times New Roman" w:hAnsi="Times New Roman" w:cs="Times New Roman"/>
          <w:sz w:val="22"/>
          <w:szCs w:val="22"/>
          <w:lang w:val="en-GB"/>
        </w:rPr>
      </w:pPr>
      <w:r w:rsidRPr="00D66115">
        <w:rPr>
          <w:rFonts w:ascii="Times New Roman" w:hAnsi="Times New Roman" w:cs="Times New Roman"/>
          <w:sz w:val="22"/>
          <w:szCs w:val="22"/>
          <w:vertAlign w:val="superscript"/>
          <w:lang w:val="en-GB"/>
        </w:rPr>
        <w:t>g</w:t>
      </w:r>
      <w:r w:rsidR="00305424" w:rsidRPr="00D66115">
        <w:rPr>
          <w:rFonts w:ascii="Times New Roman" w:hAnsi="Times New Roman" w:cs="Times New Roman"/>
          <w:sz w:val="22"/>
          <w:szCs w:val="22"/>
          <w:vertAlign w:val="superscript"/>
          <w:lang w:val="en-GB"/>
        </w:rPr>
        <w:t xml:space="preserve"> </w:t>
      </w:r>
      <w:r w:rsidR="00305424" w:rsidRPr="00D66115">
        <w:rPr>
          <w:rFonts w:ascii="Times New Roman" w:hAnsi="Times New Roman" w:cs="Times New Roman"/>
          <w:sz w:val="22"/>
          <w:szCs w:val="22"/>
          <w:lang w:val="en-GB"/>
        </w:rPr>
        <w:t xml:space="preserve">This article may include some patients previously reported by Abo </w:t>
      </w:r>
      <w:r w:rsidR="00305424" w:rsidRPr="00D66115">
        <w:rPr>
          <w:rFonts w:ascii="Times New Roman" w:hAnsi="Times New Roman" w:cs="Times New Roman"/>
          <w:i/>
          <w:iCs/>
          <w:sz w:val="22"/>
          <w:szCs w:val="22"/>
          <w:lang w:val="en-GB"/>
        </w:rPr>
        <w:t>et al</w:t>
      </w:r>
      <w:r w:rsidR="00B82C1F" w:rsidRPr="00D66115">
        <w:rPr>
          <w:rFonts w:ascii="Times New Roman" w:hAnsi="Times New Roman" w:cs="Times New Roman"/>
          <w:i/>
          <w:iCs/>
          <w:sz w:val="22"/>
          <w:szCs w:val="22"/>
          <w:lang w:val="en-GB"/>
        </w:rPr>
        <w:t>.</w:t>
      </w:r>
      <w:r w:rsidR="00305424" w:rsidRPr="00D66115">
        <w:rPr>
          <w:rFonts w:ascii="Times New Roman" w:hAnsi="Times New Roman" w:cs="Times New Roman"/>
          <w:sz w:val="22"/>
          <w:szCs w:val="22"/>
          <w:lang w:val="en-GB"/>
        </w:rPr>
        <w:t xml:space="preserve"> 2018, but with a slightly different study period (Jun 2009-Dec 2015 vs Oct 2009-May 2019).</w:t>
      </w:r>
    </w:p>
    <w:p w14:paraId="7F69F484" w14:textId="77777777" w:rsidR="004A65CB" w:rsidRPr="00D66115" w:rsidRDefault="004A65CB" w:rsidP="009A72BC">
      <w:pPr>
        <w:rPr>
          <w:rFonts w:ascii="Times New Roman" w:hAnsi="Times New Roman" w:cs="Times New Roman"/>
          <w:sz w:val="22"/>
          <w:szCs w:val="22"/>
          <w:lang w:val="en-GB"/>
        </w:rPr>
      </w:pPr>
    </w:p>
    <w:p w14:paraId="5214A7D8" w14:textId="77777777" w:rsidR="009A72BC" w:rsidRPr="00D66115" w:rsidRDefault="009A72BC" w:rsidP="009A72BC">
      <w:pPr>
        <w:rPr>
          <w:rFonts w:ascii="Times New Roman" w:hAnsi="Times New Roman" w:cs="Times New Roman"/>
          <w:sz w:val="22"/>
          <w:szCs w:val="22"/>
          <w:lang w:val="en-GB"/>
        </w:rPr>
      </w:pPr>
      <w:r w:rsidRPr="00D66115">
        <w:rPr>
          <w:rFonts w:ascii="Times New Roman" w:hAnsi="Times New Roman" w:cs="Times New Roman"/>
          <w:sz w:val="22"/>
          <w:szCs w:val="22"/>
          <w:lang w:val="en-GB"/>
        </w:rPr>
        <w:t>SD: Standard Deviation</w:t>
      </w:r>
    </w:p>
    <w:p w14:paraId="7D77F1EA" w14:textId="5F5C6917" w:rsidR="009A72BC" w:rsidRPr="00D66115" w:rsidRDefault="009A72BC" w:rsidP="009A72BC">
      <w:pPr>
        <w:rPr>
          <w:rFonts w:ascii="Times New Roman" w:hAnsi="Times New Roman" w:cs="Times New Roman"/>
          <w:sz w:val="22"/>
          <w:szCs w:val="22"/>
          <w:lang w:val="en-GB"/>
        </w:rPr>
      </w:pPr>
      <w:r w:rsidRPr="00D66115">
        <w:rPr>
          <w:rFonts w:ascii="Times New Roman" w:hAnsi="Times New Roman" w:cs="Times New Roman"/>
          <w:sz w:val="22"/>
          <w:szCs w:val="22"/>
          <w:lang w:val="en-GB"/>
        </w:rPr>
        <w:t>N</w:t>
      </w:r>
      <w:r w:rsidR="003A1838" w:rsidRPr="00D66115">
        <w:rPr>
          <w:rFonts w:ascii="Times New Roman" w:hAnsi="Times New Roman" w:cs="Times New Roman"/>
          <w:sz w:val="22"/>
          <w:szCs w:val="22"/>
          <w:lang w:val="en-GB"/>
        </w:rPr>
        <w:t>R</w:t>
      </w:r>
      <w:r w:rsidRPr="00D66115">
        <w:rPr>
          <w:rFonts w:ascii="Times New Roman" w:hAnsi="Times New Roman" w:cs="Times New Roman"/>
          <w:sz w:val="22"/>
          <w:szCs w:val="22"/>
          <w:lang w:val="en-GB"/>
        </w:rPr>
        <w:t xml:space="preserve">: Not </w:t>
      </w:r>
      <w:r w:rsidR="003A1838" w:rsidRPr="00D66115">
        <w:rPr>
          <w:rFonts w:ascii="Times New Roman" w:hAnsi="Times New Roman" w:cs="Times New Roman"/>
          <w:sz w:val="22"/>
          <w:szCs w:val="22"/>
          <w:lang w:val="en-GB"/>
        </w:rPr>
        <w:t>Reported</w:t>
      </w:r>
    </w:p>
    <w:p w14:paraId="6DA035CD" w14:textId="6D7A880A" w:rsidR="00E16CBC" w:rsidRPr="00A020B8" w:rsidRDefault="00CD02E3" w:rsidP="009A72BC">
      <w:pPr>
        <w:rPr>
          <w:rFonts w:ascii="Times New Roman" w:hAnsi="Times New Roman" w:cs="Times New Roman"/>
          <w:sz w:val="22"/>
          <w:szCs w:val="22"/>
          <w:lang w:val="en-GB"/>
        </w:rPr>
      </w:pPr>
      <w:r w:rsidRPr="00D66115">
        <w:rPr>
          <w:rFonts w:ascii="Times New Roman" w:hAnsi="Times New Roman" w:cs="Times New Roman"/>
          <w:sz w:val="22"/>
          <w:szCs w:val="22"/>
          <w:lang w:val="en-GB"/>
        </w:rPr>
        <w:lastRenderedPageBreak/>
        <w:t>RCT: Randomized Clinical Trial</w:t>
      </w:r>
    </w:p>
    <w:sectPr w:rsidR="00E16CBC" w:rsidRPr="00A020B8" w:rsidSect="0006334A">
      <w:pgSz w:w="16840" w:h="11900" w:orient="landscape"/>
      <w:pgMar w:top="1134" w:right="113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B4DF7" w14:textId="77777777" w:rsidR="00ED3189" w:rsidRDefault="00ED3189" w:rsidP="00C77314">
      <w:r>
        <w:separator/>
      </w:r>
    </w:p>
  </w:endnote>
  <w:endnote w:type="continuationSeparator" w:id="0">
    <w:p w14:paraId="00B7802D" w14:textId="77777777" w:rsidR="00ED3189" w:rsidRDefault="00ED3189" w:rsidP="00C7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B3228" w14:textId="77777777" w:rsidR="00ED3189" w:rsidRDefault="00ED3189" w:rsidP="00C77314">
      <w:r>
        <w:separator/>
      </w:r>
    </w:p>
  </w:footnote>
  <w:footnote w:type="continuationSeparator" w:id="0">
    <w:p w14:paraId="39D751F5" w14:textId="77777777" w:rsidR="00ED3189" w:rsidRDefault="00ED3189" w:rsidP="00C773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34A"/>
    <w:rsid w:val="00000E57"/>
    <w:rsid w:val="00002A1F"/>
    <w:rsid w:val="00007477"/>
    <w:rsid w:val="000113F5"/>
    <w:rsid w:val="00012B8E"/>
    <w:rsid w:val="00013306"/>
    <w:rsid w:val="000138BD"/>
    <w:rsid w:val="00014086"/>
    <w:rsid w:val="000225D6"/>
    <w:rsid w:val="0002340B"/>
    <w:rsid w:val="00025D06"/>
    <w:rsid w:val="00030B3C"/>
    <w:rsid w:val="00040D68"/>
    <w:rsid w:val="00040F64"/>
    <w:rsid w:val="00052AEA"/>
    <w:rsid w:val="00055BA9"/>
    <w:rsid w:val="0006156C"/>
    <w:rsid w:val="0006334A"/>
    <w:rsid w:val="00064FD8"/>
    <w:rsid w:val="0006531E"/>
    <w:rsid w:val="00073B33"/>
    <w:rsid w:val="00091258"/>
    <w:rsid w:val="00091FD3"/>
    <w:rsid w:val="00097DA7"/>
    <w:rsid w:val="000A2A35"/>
    <w:rsid w:val="000B05A9"/>
    <w:rsid w:val="000D5D5F"/>
    <w:rsid w:val="000E0330"/>
    <w:rsid w:val="000E16FD"/>
    <w:rsid w:val="000E57EC"/>
    <w:rsid w:val="000E5DC6"/>
    <w:rsid w:val="000F18B5"/>
    <w:rsid w:val="000F5FCC"/>
    <w:rsid w:val="000F6AED"/>
    <w:rsid w:val="00100CA1"/>
    <w:rsid w:val="00112DF0"/>
    <w:rsid w:val="00133AA7"/>
    <w:rsid w:val="0013404F"/>
    <w:rsid w:val="00137FB6"/>
    <w:rsid w:val="0014154C"/>
    <w:rsid w:val="00143D6A"/>
    <w:rsid w:val="001535C5"/>
    <w:rsid w:val="00162DB2"/>
    <w:rsid w:val="00167679"/>
    <w:rsid w:val="00167E51"/>
    <w:rsid w:val="0017038F"/>
    <w:rsid w:val="0018565A"/>
    <w:rsid w:val="00185ECA"/>
    <w:rsid w:val="00186D6C"/>
    <w:rsid w:val="00190729"/>
    <w:rsid w:val="00195567"/>
    <w:rsid w:val="00196D38"/>
    <w:rsid w:val="00196FB3"/>
    <w:rsid w:val="001A6A33"/>
    <w:rsid w:val="001A74A7"/>
    <w:rsid w:val="001A7B72"/>
    <w:rsid w:val="001B2CA4"/>
    <w:rsid w:val="001C3CCF"/>
    <w:rsid w:val="001C606C"/>
    <w:rsid w:val="001D0429"/>
    <w:rsid w:val="001D1E75"/>
    <w:rsid w:val="001D4AE5"/>
    <w:rsid w:val="001D72B8"/>
    <w:rsid w:val="001E5F89"/>
    <w:rsid w:val="001F117C"/>
    <w:rsid w:val="001F1F74"/>
    <w:rsid w:val="001F3DE2"/>
    <w:rsid w:val="001F4FE6"/>
    <w:rsid w:val="001F5A2B"/>
    <w:rsid w:val="001F63C1"/>
    <w:rsid w:val="00200EC5"/>
    <w:rsid w:val="00205DC9"/>
    <w:rsid w:val="002067FE"/>
    <w:rsid w:val="0020722A"/>
    <w:rsid w:val="00211863"/>
    <w:rsid w:val="00213298"/>
    <w:rsid w:val="00215A65"/>
    <w:rsid w:val="00217C77"/>
    <w:rsid w:val="00222C7E"/>
    <w:rsid w:val="0022508C"/>
    <w:rsid w:val="00226747"/>
    <w:rsid w:val="002311EF"/>
    <w:rsid w:val="00234FDA"/>
    <w:rsid w:val="00240856"/>
    <w:rsid w:val="0024093E"/>
    <w:rsid w:val="00246049"/>
    <w:rsid w:val="00261233"/>
    <w:rsid w:val="0026130E"/>
    <w:rsid w:val="00263243"/>
    <w:rsid w:val="00264719"/>
    <w:rsid w:val="002648D2"/>
    <w:rsid w:val="002759FE"/>
    <w:rsid w:val="00275A4F"/>
    <w:rsid w:val="00284184"/>
    <w:rsid w:val="00286910"/>
    <w:rsid w:val="0028695F"/>
    <w:rsid w:val="002953D0"/>
    <w:rsid w:val="002A1651"/>
    <w:rsid w:val="002A44D8"/>
    <w:rsid w:val="002B3493"/>
    <w:rsid w:val="002D0BBE"/>
    <w:rsid w:val="002D1F9E"/>
    <w:rsid w:val="002D6488"/>
    <w:rsid w:val="002D7B1B"/>
    <w:rsid w:val="002E6487"/>
    <w:rsid w:val="002F46D0"/>
    <w:rsid w:val="002F74E5"/>
    <w:rsid w:val="002F75BE"/>
    <w:rsid w:val="00301860"/>
    <w:rsid w:val="003037D3"/>
    <w:rsid w:val="00305424"/>
    <w:rsid w:val="003228E2"/>
    <w:rsid w:val="00323453"/>
    <w:rsid w:val="00335666"/>
    <w:rsid w:val="00337071"/>
    <w:rsid w:val="003370F7"/>
    <w:rsid w:val="00340FBA"/>
    <w:rsid w:val="00341962"/>
    <w:rsid w:val="00341D5B"/>
    <w:rsid w:val="003442D3"/>
    <w:rsid w:val="0034634A"/>
    <w:rsid w:val="00364073"/>
    <w:rsid w:val="00371648"/>
    <w:rsid w:val="00373847"/>
    <w:rsid w:val="00377777"/>
    <w:rsid w:val="00384B28"/>
    <w:rsid w:val="00394E12"/>
    <w:rsid w:val="00395C86"/>
    <w:rsid w:val="00396E82"/>
    <w:rsid w:val="003A1838"/>
    <w:rsid w:val="003B046D"/>
    <w:rsid w:val="003B23E6"/>
    <w:rsid w:val="003B48BD"/>
    <w:rsid w:val="003B7A81"/>
    <w:rsid w:val="003E0553"/>
    <w:rsid w:val="003E4467"/>
    <w:rsid w:val="003E636F"/>
    <w:rsid w:val="003E6853"/>
    <w:rsid w:val="003F696B"/>
    <w:rsid w:val="00407141"/>
    <w:rsid w:val="00410A00"/>
    <w:rsid w:val="00411F0E"/>
    <w:rsid w:val="00415AB2"/>
    <w:rsid w:val="00417E2E"/>
    <w:rsid w:val="004201DF"/>
    <w:rsid w:val="00422B93"/>
    <w:rsid w:val="00426824"/>
    <w:rsid w:val="0043041C"/>
    <w:rsid w:val="00431268"/>
    <w:rsid w:val="00434E38"/>
    <w:rsid w:val="00435953"/>
    <w:rsid w:val="00440858"/>
    <w:rsid w:val="00442749"/>
    <w:rsid w:val="00445153"/>
    <w:rsid w:val="00452ECE"/>
    <w:rsid w:val="00454EA4"/>
    <w:rsid w:val="00461685"/>
    <w:rsid w:val="0048428F"/>
    <w:rsid w:val="004853B3"/>
    <w:rsid w:val="00485B76"/>
    <w:rsid w:val="0048644A"/>
    <w:rsid w:val="00487E0A"/>
    <w:rsid w:val="004A0966"/>
    <w:rsid w:val="004A65CB"/>
    <w:rsid w:val="004B119A"/>
    <w:rsid w:val="004B1BA5"/>
    <w:rsid w:val="004B2061"/>
    <w:rsid w:val="004B2618"/>
    <w:rsid w:val="004B307E"/>
    <w:rsid w:val="004B7D82"/>
    <w:rsid w:val="004C44CA"/>
    <w:rsid w:val="004C49ED"/>
    <w:rsid w:val="004C590D"/>
    <w:rsid w:val="004D1A63"/>
    <w:rsid w:val="004D4EF0"/>
    <w:rsid w:val="004F63B5"/>
    <w:rsid w:val="00504A41"/>
    <w:rsid w:val="00510B10"/>
    <w:rsid w:val="00520475"/>
    <w:rsid w:val="0052579D"/>
    <w:rsid w:val="0053141C"/>
    <w:rsid w:val="00536CD1"/>
    <w:rsid w:val="00537E3C"/>
    <w:rsid w:val="005406B8"/>
    <w:rsid w:val="00541E2E"/>
    <w:rsid w:val="00542A23"/>
    <w:rsid w:val="00547D6F"/>
    <w:rsid w:val="005652BF"/>
    <w:rsid w:val="00566334"/>
    <w:rsid w:val="005664DB"/>
    <w:rsid w:val="0056651E"/>
    <w:rsid w:val="00570531"/>
    <w:rsid w:val="005728D4"/>
    <w:rsid w:val="0057676E"/>
    <w:rsid w:val="005805A1"/>
    <w:rsid w:val="00587DCF"/>
    <w:rsid w:val="005A066E"/>
    <w:rsid w:val="005A0BC0"/>
    <w:rsid w:val="005A38CF"/>
    <w:rsid w:val="005A5492"/>
    <w:rsid w:val="005B33A5"/>
    <w:rsid w:val="005B699A"/>
    <w:rsid w:val="005D6DB3"/>
    <w:rsid w:val="00603A45"/>
    <w:rsid w:val="00604FD6"/>
    <w:rsid w:val="00614605"/>
    <w:rsid w:val="006153A4"/>
    <w:rsid w:val="00617B04"/>
    <w:rsid w:val="00621256"/>
    <w:rsid w:val="00623602"/>
    <w:rsid w:val="006275D3"/>
    <w:rsid w:val="00635DE6"/>
    <w:rsid w:val="00636A8E"/>
    <w:rsid w:val="00640F2A"/>
    <w:rsid w:val="00647CD4"/>
    <w:rsid w:val="0065117A"/>
    <w:rsid w:val="00653250"/>
    <w:rsid w:val="00666EB2"/>
    <w:rsid w:val="00674D96"/>
    <w:rsid w:val="00676A05"/>
    <w:rsid w:val="00677FA2"/>
    <w:rsid w:val="00681C48"/>
    <w:rsid w:val="00684BFE"/>
    <w:rsid w:val="0069248E"/>
    <w:rsid w:val="006A2AB1"/>
    <w:rsid w:val="006A5F99"/>
    <w:rsid w:val="006B71CB"/>
    <w:rsid w:val="006C0F17"/>
    <w:rsid w:val="006C406D"/>
    <w:rsid w:val="006C791A"/>
    <w:rsid w:val="006D0DB3"/>
    <w:rsid w:val="006D12BB"/>
    <w:rsid w:val="006D132E"/>
    <w:rsid w:val="006E0C15"/>
    <w:rsid w:val="006E1FE9"/>
    <w:rsid w:val="006E401F"/>
    <w:rsid w:val="006F0E80"/>
    <w:rsid w:val="006F714F"/>
    <w:rsid w:val="007101BC"/>
    <w:rsid w:val="007121DF"/>
    <w:rsid w:val="0071674E"/>
    <w:rsid w:val="00720661"/>
    <w:rsid w:val="00723F90"/>
    <w:rsid w:val="007245BD"/>
    <w:rsid w:val="00724E5F"/>
    <w:rsid w:val="00724FB2"/>
    <w:rsid w:val="0072558A"/>
    <w:rsid w:val="007303D7"/>
    <w:rsid w:val="0073096B"/>
    <w:rsid w:val="007338DF"/>
    <w:rsid w:val="00734E7E"/>
    <w:rsid w:val="00735BB6"/>
    <w:rsid w:val="00737CA0"/>
    <w:rsid w:val="00737F55"/>
    <w:rsid w:val="00750D15"/>
    <w:rsid w:val="00752F78"/>
    <w:rsid w:val="00755F20"/>
    <w:rsid w:val="00761002"/>
    <w:rsid w:val="00762756"/>
    <w:rsid w:val="0076495E"/>
    <w:rsid w:val="00764E56"/>
    <w:rsid w:val="007664C2"/>
    <w:rsid w:val="00767652"/>
    <w:rsid w:val="007712A4"/>
    <w:rsid w:val="00776867"/>
    <w:rsid w:val="007846EC"/>
    <w:rsid w:val="00784EDB"/>
    <w:rsid w:val="00786B9F"/>
    <w:rsid w:val="0079090D"/>
    <w:rsid w:val="00794737"/>
    <w:rsid w:val="007A3C96"/>
    <w:rsid w:val="007A4611"/>
    <w:rsid w:val="007A4E5A"/>
    <w:rsid w:val="007A7DDD"/>
    <w:rsid w:val="007B1464"/>
    <w:rsid w:val="007B232D"/>
    <w:rsid w:val="007B2E51"/>
    <w:rsid w:val="007B3692"/>
    <w:rsid w:val="007C0447"/>
    <w:rsid w:val="007D0DCE"/>
    <w:rsid w:val="007D1F9A"/>
    <w:rsid w:val="007D4365"/>
    <w:rsid w:val="007D4596"/>
    <w:rsid w:val="007D5100"/>
    <w:rsid w:val="007E34B7"/>
    <w:rsid w:val="007E4F05"/>
    <w:rsid w:val="007E6A5F"/>
    <w:rsid w:val="007F06D5"/>
    <w:rsid w:val="007F2845"/>
    <w:rsid w:val="007F572D"/>
    <w:rsid w:val="007F71A6"/>
    <w:rsid w:val="007F73B8"/>
    <w:rsid w:val="00807477"/>
    <w:rsid w:val="00816BC3"/>
    <w:rsid w:val="0082421B"/>
    <w:rsid w:val="00826FF8"/>
    <w:rsid w:val="00836434"/>
    <w:rsid w:val="0084269B"/>
    <w:rsid w:val="00845B85"/>
    <w:rsid w:val="00860969"/>
    <w:rsid w:val="00865763"/>
    <w:rsid w:val="0087479A"/>
    <w:rsid w:val="00875360"/>
    <w:rsid w:val="008760EC"/>
    <w:rsid w:val="0088164D"/>
    <w:rsid w:val="00884665"/>
    <w:rsid w:val="008850E9"/>
    <w:rsid w:val="00891BE1"/>
    <w:rsid w:val="00893B80"/>
    <w:rsid w:val="00897E73"/>
    <w:rsid w:val="008A69D4"/>
    <w:rsid w:val="008B079C"/>
    <w:rsid w:val="008B217F"/>
    <w:rsid w:val="008B2478"/>
    <w:rsid w:val="008B2C62"/>
    <w:rsid w:val="008B4DEC"/>
    <w:rsid w:val="008B52B9"/>
    <w:rsid w:val="008B5A06"/>
    <w:rsid w:val="008B61C7"/>
    <w:rsid w:val="008C1221"/>
    <w:rsid w:val="008C1EE0"/>
    <w:rsid w:val="008C27F9"/>
    <w:rsid w:val="008C6CF0"/>
    <w:rsid w:val="008E1C30"/>
    <w:rsid w:val="008E27F8"/>
    <w:rsid w:val="008F6CF2"/>
    <w:rsid w:val="00903FA8"/>
    <w:rsid w:val="009041A3"/>
    <w:rsid w:val="0090497A"/>
    <w:rsid w:val="0090727E"/>
    <w:rsid w:val="009077F7"/>
    <w:rsid w:val="00910125"/>
    <w:rsid w:val="00922856"/>
    <w:rsid w:val="00930FE5"/>
    <w:rsid w:val="00933681"/>
    <w:rsid w:val="009443BC"/>
    <w:rsid w:val="00945222"/>
    <w:rsid w:val="009513DE"/>
    <w:rsid w:val="009516F9"/>
    <w:rsid w:val="00974B33"/>
    <w:rsid w:val="00977894"/>
    <w:rsid w:val="00977FCB"/>
    <w:rsid w:val="009803BA"/>
    <w:rsid w:val="009821FA"/>
    <w:rsid w:val="00984FB1"/>
    <w:rsid w:val="009950BB"/>
    <w:rsid w:val="009A0C79"/>
    <w:rsid w:val="009A46D1"/>
    <w:rsid w:val="009A6280"/>
    <w:rsid w:val="009A6454"/>
    <w:rsid w:val="009A72BC"/>
    <w:rsid w:val="009B000F"/>
    <w:rsid w:val="009B303A"/>
    <w:rsid w:val="009B32FB"/>
    <w:rsid w:val="009B37CC"/>
    <w:rsid w:val="009C154D"/>
    <w:rsid w:val="009C3A46"/>
    <w:rsid w:val="009C4C8E"/>
    <w:rsid w:val="009D3459"/>
    <w:rsid w:val="009D4D81"/>
    <w:rsid w:val="009D51E2"/>
    <w:rsid w:val="009F2B16"/>
    <w:rsid w:val="009F47A9"/>
    <w:rsid w:val="00A020B8"/>
    <w:rsid w:val="00A06DCD"/>
    <w:rsid w:val="00A30CE6"/>
    <w:rsid w:val="00A420A3"/>
    <w:rsid w:val="00A46872"/>
    <w:rsid w:val="00A47B52"/>
    <w:rsid w:val="00A64F18"/>
    <w:rsid w:val="00A65371"/>
    <w:rsid w:val="00A72883"/>
    <w:rsid w:val="00A72885"/>
    <w:rsid w:val="00A761AC"/>
    <w:rsid w:val="00A766B0"/>
    <w:rsid w:val="00A80D54"/>
    <w:rsid w:val="00A84A88"/>
    <w:rsid w:val="00AB099B"/>
    <w:rsid w:val="00AC22E8"/>
    <w:rsid w:val="00AC4DF3"/>
    <w:rsid w:val="00AD51E6"/>
    <w:rsid w:val="00AE4195"/>
    <w:rsid w:val="00AE5B02"/>
    <w:rsid w:val="00AE5BE2"/>
    <w:rsid w:val="00AF1A13"/>
    <w:rsid w:val="00AF279B"/>
    <w:rsid w:val="00AF6E7D"/>
    <w:rsid w:val="00B00C7F"/>
    <w:rsid w:val="00B06FEA"/>
    <w:rsid w:val="00B07980"/>
    <w:rsid w:val="00B10AE2"/>
    <w:rsid w:val="00B13237"/>
    <w:rsid w:val="00B20246"/>
    <w:rsid w:val="00B348FD"/>
    <w:rsid w:val="00B34AA2"/>
    <w:rsid w:val="00B34EC7"/>
    <w:rsid w:val="00B356F7"/>
    <w:rsid w:val="00B36322"/>
    <w:rsid w:val="00B5088D"/>
    <w:rsid w:val="00B5734E"/>
    <w:rsid w:val="00B654E0"/>
    <w:rsid w:val="00B70642"/>
    <w:rsid w:val="00B712F0"/>
    <w:rsid w:val="00B75760"/>
    <w:rsid w:val="00B75E66"/>
    <w:rsid w:val="00B766A3"/>
    <w:rsid w:val="00B82C1F"/>
    <w:rsid w:val="00B83FF3"/>
    <w:rsid w:val="00B948D3"/>
    <w:rsid w:val="00B9796E"/>
    <w:rsid w:val="00B97D00"/>
    <w:rsid w:val="00BA077B"/>
    <w:rsid w:val="00BA22E9"/>
    <w:rsid w:val="00BA45CD"/>
    <w:rsid w:val="00BB148F"/>
    <w:rsid w:val="00BC213C"/>
    <w:rsid w:val="00BC3A99"/>
    <w:rsid w:val="00BC4B6F"/>
    <w:rsid w:val="00BC63CA"/>
    <w:rsid w:val="00BD2F3F"/>
    <w:rsid w:val="00BD4F29"/>
    <w:rsid w:val="00BE11FF"/>
    <w:rsid w:val="00BF13F2"/>
    <w:rsid w:val="00BF2FEC"/>
    <w:rsid w:val="00BF51D7"/>
    <w:rsid w:val="00BF627A"/>
    <w:rsid w:val="00BF640A"/>
    <w:rsid w:val="00BF7CCD"/>
    <w:rsid w:val="00C039F9"/>
    <w:rsid w:val="00C059AE"/>
    <w:rsid w:val="00C10037"/>
    <w:rsid w:val="00C12027"/>
    <w:rsid w:val="00C131CD"/>
    <w:rsid w:val="00C1760F"/>
    <w:rsid w:val="00C21868"/>
    <w:rsid w:val="00C224C7"/>
    <w:rsid w:val="00C23792"/>
    <w:rsid w:val="00C25DE4"/>
    <w:rsid w:val="00C320FC"/>
    <w:rsid w:val="00C33D1D"/>
    <w:rsid w:val="00C3793D"/>
    <w:rsid w:val="00C41CAA"/>
    <w:rsid w:val="00C4222D"/>
    <w:rsid w:val="00C52AB7"/>
    <w:rsid w:val="00C602D6"/>
    <w:rsid w:val="00C64D3E"/>
    <w:rsid w:val="00C65289"/>
    <w:rsid w:val="00C65AFB"/>
    <w:rsid w:val="00C714B0"/>
    <w:rsid w:val="00C76B2C"/>
    <w:rsid w:val="00C77314"/>
    <w:rsid w:val="00C852B1"/>
    <w:rsid w:val="00C9011C"/>
    <w:rsid w:val="00C905E1"/>
    <w:rsid w:val="00C91722"/>
    <w:rsid w:val="00C9237E"/>
    <w:rsid w:val="00C95028"/>
    <w:rsid w:val="00C9621E"/>
    <w:rsid w:val="00CA2D8E"/>
    <w:rsid w:val="00CA352B"/>
    <w:rsid w:val="00CA4680"/>
    <w:rsid w:val="00CB30F0"/>
    <w:rsid w:val="00CB3138"/>
    <w:rsid w:val="00CB4B8A"/>
    <w:rsid w:val="00CB5E65"/>
    <w:rsid w:val="00CC41CC"/>
    <w:rsid w:val="00CD02E3"/>
    <w:rsid w:val="00CD5326"/>
    <w:rsid w:val="00CE078E"/>
    <w:rsid w:val="00CE1DF5"/>
    <w:rsid w:val="00CE35CA"/>
    <w:rsid w:val="00CE4DD4"/>
    <w:rsid w:val="00D03EF0"/>
    <w:rsid w:val="00D05AB7"/>
    <w:rsid w:val="00D07255"/>
    <w:rsid w:val="00D10E77"/>
    <w:rsid w:val="00D15772"/>
    <w:rsid w:val="00D337FC"/>
    <w:rsid w:val="00D35744"/>
    <w:rsid w:val="00D45366"/>
    <w:rsid w:val="00D54374"/>
    <w:rsid w:val="00D56A68"/>
    <w:rsid w:val="00D57B34"/>
    <w:rsid w:val="00D630EA"/>
    <w:rsid w:val="00D66115"/>
    <w:rsid w:val="00D6680B"/>
    <w:rsid w:val="00D75DCC"/>
    <w:rsid w:val="00D82027"/>
    <w:rsid w:val="00D83FBC"/>
    <w:rsid w:val="00D8691B"/>
    <w:rsid w:val="00D91251"/>
    <w:rsid w:val="00D92C13"/>
    <w:rsid w:val="00D971B9"/>
    <w:rsid w:val="00DA5878"/>
    <w:rsid w:val="00DA7097"/>
    <w:rsid w:val="00DA7476"/>
    <w:rsid w:val="00DB01B4"/>
    <w:rsid w:val="00DB066E"/>
    <w:rsid w:val="00DB22E7"/>
    <w:rsid w:val="00DB3101"/>
    <w:rsid w:val="00DB5DFD"/>
    <w:rsid w:val="00DB7EAA"/>
    <w:rsid w:val="00DD039C"/>
    <w:rsid w:val="00DE5958"/>
    <w:rsid w:val="00DF7652"/>
    <w:rsid w:val="00E05FF1"/>
    <w:rsid w:val="00E16CBC"/>
    <w:rsid w:val="00E2471C"/>
    <w:rsid w:val="00E3263B"/>
    <w:rsid w:val="00E4004A"/>
    <w:rsid w:val="00E41BC3"/>
    <w:rsid w:val="00E465EB"/>
    <w:rsid w:val="00E46B2A"/>
    <w:rsid w:val="00E60A25"/>
    <w:rsid w:val="00E6196A"/>
    <w:rsid w:val="00E6277E"/>
    <w:rsid w:val="00E6432C"/>
    <w:rsid w:val="00E73435"/>
    <w:rsid w:val="00E774A4"/>
    <w:rsid w:val="00E7764B"/>
    <w:rsid w:val="00E77955"/>
    <w:rsid w:val="00E826F0"/>
    <w:rsid w:val="00E83253"/>
    <w:rsid w:val="00E844B2"/>
    <w:rsid w:val="00E9160A"/>
    <w:rsid w:val="00E97255"/>
    <w:rsid w:val="00EA2ED9"/>
    <w:rsid w:val="00EB6C00"/>
    <w:rsid w:val="00EB7A5C"/>
    <w:rsid w:val="00EC3B95"/>
    <w:rsid w:val="00ED2BB2"/>
    <w:rsid w:val="00ED3189"/>
    <w:rsid w:val="00EE231F"/>
    <w:rsid w:val="00EE2E38"/>
    <w:rsid w:val="00EE5DAD"/>
    <w:rsid w:val="00EE7340"/>
    <w:rsid w:val="00EE7DE1"/>
    <w:rsid w:val="00EF2A3E"/>
    <w:rsid w:val="00EF6017"/>
    <w:rsid w:val="00F035D0"/>
    <w:rsid w:val="00F04203"/>
    <w:rsid w:val="00F064C4"/>
    <w:rsid w:val="00F15F60"/>
    <w:rsid w:val="00F24E33"/>
    <w:rsid w:val="00F272CB"/>
    <w:rsid w:val="00F32315"/>
    <w:rsid w:val="00F33BC6"/>
    <w:rsid w:val="00F45554"/>
    <w:rsid w:val="00F52C01"/>
    <w:rsid w:val="00F5714C"/>
    <w:rsid w:val="00F62B4A"/>
    <w:rsid w:val="00F67343"/>
    <w:rsid w:val="00F73FC4"/>
    <w:rsid w:val="00F80074"/>
    <w:rsid w:val="00F84999"/>
    <w:rsid w:val="00F87AC6"/>
    <w:rsid w:val="00F912E2"/>
    <w:rsid w:val="00F92810"/>
    <w:rsid w:val="00F92F0C"/>
    <w:rsid w:val="00F9312A"/>
    <w:rsid w:val="00F95110"/>
    <w:rsid w:val="00F96983"/>
    <w:rsid w:val="00FA1CDA"/>
    <w:rsid w:val="00FA4047"/>
    <w:rsid w:val="00FA6FAE"/>
    <w:rsid w:val="00FB09E1"/>
    <w:rsid w:val="00FB0E11"/>
    <w:rsid w:val="00FB3160"/>
    <w:rsid w:val="00FB431F"/>
    <w:rsid w:val="00FE201F"/>
    <w:rsid w:val="00FE48AC"/>
    <w:rsid w:val="00FF249E"/>
    <w:rsid w:val="00FF2D84"/>
    <w:rsid w:val="00FF4C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3B429"/>
  <w15:chartTrackingRefBased/>
  <w15:docId w15:val="{1540E9BE-0386-8646-BCE2-9515831F9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6CF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06334A"/>
    <w:rPr>
      <w:color w:val="0563C1"/>
      <w:u w:val="single"/>
    </w:rPr>
  </w:style>
  <w:style w:type="character" w:styleId="Collegamentovisitato">
    <w:name w:val="FollowedHyperlink"/>
    <w:basedOn w:val="Carpredefinitoparagrafo"/>
    <w:uiPriority w:val="99"/>
    <w:semiHidden/>
    <w:unhideWhenUsed/>
    <w:rsid w:val="0006334A"/>
    <w:rPr>
      <w:color w:val="954F72"/>
      <w:u w:val="single"/>
    </w:rPr>
  </w:style>
  <w:style w:type="paragraph" w:customStyle="1" w:styleId="msonormal0">
    <w:name w:val="msonormal"/>
    <w:basedOn w:val="Normale"/>
    <w:rsid w:val="0006334A"/>
    <w:pPr>
      <w:spacing w:before="100" w:beforeAutospacing="1" w:after="100" w:afterAutospacing="1"/>
    </w:pPr>
    <w:rPr>
      <w:rFonts w:ascii="Times New Roman" w:eastAsia="Times New Roman" w:hAnsi="Times New Roman" w:cs="Times New Roman"/>
      <w:lang w:eastAsia="it-IT"/>
    </w:rPr>
  </w:style>
  <w:style w:type="paragraph" w:customStyle="1" w:styleId="xl63">
    <w:name w:val="xl63"/>
    <w:basedOn w:val="Normale"/>
    <w:rsid w:val="00063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757171"/>
      <w:lang w:eastAsia="it-IT"/>
    </w:rPr>
  </w:style>
  <w:style w:type="paragraph" w:customStyle="1" w:styleId="xl64">
    <w:name w:val="xl64"/>
    <w:basedOn w:val="Normale"/>
    <w:rsid w:val="000633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65">
    <w:name w:val="xl65"/>
    <w:basedOn w:val="Normale"/>
    <w:rsid w:val="00063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66">
    <w:name w:val="xl66"/>
    <w:basedOn w:val="Normale"/>
    <w:rsid w:val="00063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67">
    <w:name w:val="xl67"/>
    <w:basedOn w:val="Normale"/>
    <w:rsid w:val="000633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i/>
      <w:iCs/>
      <w:color w:val="757171"/>
      <w:lang w:eastAsia="it-IT"/>
    </w:rPr>
  </w:style>
  <w:style w:type="paragraph" w:customStyle="1" w:styleId="xl68">
    <w:name w:val="xl68"/>
    <w:basedOn w:val="Normale"/>
    <w:rsid w:val="000633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69">
    <w:name w:val="xl69"/>
    <w:basedOn w:val="Normale"/>
    <w:rsid w:val="000633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70">
    <w:name w:val="xl70"/>
    <w:basedOn w:val="Normale"/>
    <w:rsid w:val="00063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71">
    <w:name w:val="xl71"/>
    <w:basedOn w:val="Normale"/>
    <w:rsid w:val="00063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lang w:eastAsia="it-IT"/>
    </w:rPr>
  </w:style>
  <w:style w:type="paragraph" w:customStyle="1" w:styleId="xl72">
    <w:name w:val="xl72"/>
    <w:basedOn w:val="Normale"/>
    <w:rsid w:val="000633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73">
    <w:name w:val="xl73"/>
    <w:basedOn w:val="Normale"/>
    <w:rsid w:val="000633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i/>
      <w:iCs/>
      <w:lang w:eastAsia="it-IT"/>
    </w:rPr>
  </w:style>
  <w:style w:type="paragraph" w:customStyle="1" w:styleId="xl74">
    <w:name w:val="xl74"/>
    <w:basedOn w:val="Normale"/>
    <w:rsid w:val="0006334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it-IT"/>
    </w:rPr>
  </w:style>
  <w:style w:type="paragraph" w:customStyle="1" w:styleId="xl75">
    <w:name w:val="xl75"/>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76">
    <w:name w:val="xl76"/>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i/>
      <w:iCs/>
      <w:color w:val="757070"/>
      <w:lang w:eastAsia="it-IT"/>
    </w:rPr>
  </w:style>
  <w:style w:type="paragraph" w:customStyle="1" w:styleId="xl77">
    <w:name w:val="xl77"/>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78">
    <w:name w:val="xl78"/>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i/>
      <w:iCs/>
      <w:lang w:eastAsia="it-IT"/>
    </w:rPr>
  </w:style>
  <w:style w:type="paragraph" w:customStyle="1" w:styleId="xl79">
    <w:name w:val="xl79"/>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i/>
      <w:iCs/>
      <w:color w:val="757070"/>
      <w:lang w:eastAsia="it-IT"/>
    </w:rPr>
  </w:style>
  <w:style w:type="paragraph" w:customStyle="1" w:styleId="xl80">
    <w:name w:val="xl80"/>
    <w:basedOn w:val="Normale"/>
    <w:rsid w:val="00063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757070"/>
      <w:lang w:eastAsia="it-IT"/>
    </w:rPr>
  </w:style>
  <w:style w:type="paragraph" w:customStyle="1" w:styleId="xl81">
    <w:name w:val="xl81"/>
    <w:basedOn w:val="Normale"/>
    <w:rsid w:val="000633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757070"/>
      <w:lang w:eastAsia="it-IT"/>
    </w:rPr>
  </w:style>
  <w:style w:type="paragraph" w:customStyle="1" w:styleId="xl82">
    <w:name w:val="xl82"/>
    <w:basedOn w:val="Normale"/>
    <w:rsid w:val="0006334A"/>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83">
    <w:name w:val="xl83"/>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84">
    <w:name w:val="xl84"/>
    <w:basedOn w:val="Normale"/>
    <w:rsid w:val="0006334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85">
    <w:name w:val="xl85"/>
    <w:basedOn w:val="Normale"/>
    <w:rsid w:val="0006334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86">
    <w:name w:val="xl86"/>
    <w:basedOn w:val="Normale"/>
    <w:rsid w:val="0006334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87">
    <w:name w:val="xl87"/>
    <w:basedOn w:val="Normale"/>
    <w:rsid w:val="0006334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88">
    <w:name w:val="xl88"/>
    <w:basedOn w:val="Normale"/>
    <w:rsid w:val="0006334A"/>
    <w:pPr>
      <w:shd w:val="clear" w:color="000000" w:fill="FFFFFF"/>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89">
    <w:name w:val="xl89"/>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i/>
      <w:iCs/>
      <w:color w:val="757171"/>
      <w:lang w:eastAsia="it-IT"/>
    </w:rPr>
  </w:style>
  <w:style w:type="paragraph" w:customStyle="1" w:styleId="xl90">
    <w:name w:val="xl90"/>
    <w:basedOn w:val="Normale"/>
    <w:rsid w:val="0006334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imes New Roman" w:eastAsia="Times New Roman" w:hAnsi="Times New Roman" w:cs="Times New Roman"/>
      <w:i/>
      <w:iCs/>
      <w:color w:val="757171"/>
      <w:lang w:eastAsia="it-IT"/>
    </w:rPr>
  </w:style>
  <w:style w:type="paragraph" w:customStyle="1" w:styleId="xl91">
    <w:name w:val="xl91"/>
    <w:basedOn w:val="Normale"/>
    <w:rsid w:val="0006334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757171"/>
      <w:lang w:eastAsia="it-IT"/>
    </w:rPr>
  </w:style>
  <w:style w:type="paragraph" w:customStyle="1" w:styleId="xl92">
    <w:name w:val="xl92"/>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lang w:eastAsia="it-IT"/>
    </w:rPr>
  </w:style>
  <w:style w:type="paragraph" w:customStyle="1" w:styleId="xl93">
    <w:name w:val="xl93"/>
    <w:basedOn w:val="Normale"/>
    <w:rsid w:val="0006334A"/>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94">
    <w:name w:val="xl94"/>
    <w:basedOn w:val="Normale"/>
    <w:rsid w:val="0006334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95">
    <w:name w:val="xl95"/>
    <w:basedOn w:val="Normale"/>
    <w:rsid w:val="0006334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96">
    <w:name w:val="xl96"/>
    <w:basedOn w:val="Normale"/>
    <w:rsid w:val="000633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97">
    <w:name w:val="xl97"/>
    <w:basedOn w:val="Normale"/>
    <w:rsid w:val="0006334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98">
    <w:name w:val="xl98"/>
    <w:basedOn w:val="Normale"/>
    <w:rsid w:val="0006334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imes New Roman" w:eastAsia="Times New Roman" w:hAnsi="Times New Roman" w:cs="Times New Roman"/>
      <w:i/>
      <w:iCs/>
      <w:lang w:eastAsia="it-IT"/>
    </w:rPr>
  </w:style>
  <w:style w:type="paragraph" w:customStyle="1" w:styleId="xl99">
    <w:name w:val="xl99"/>
    <w:basedOn w:val="Normale"/>
    <w:rsid w:val="0006334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lang w:eastAsia="it-IT"/>
    </w:rPr>
  </w:style>
  <w:style w:type="paragraph" w:customStyle="1" w:styleId="xl100">
    <w:name w:val="xl100"/>
    <w:basedOn w:val="Normale"/>
    <w:rsid w:val="00063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101">
    <w:name w:val="xl101"/>
    <w:basedOn w:val="Normale"/>
    <w:rsid w:val="00063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102">
    <w:name w:val="xl102"/>
    <w:basedOn w:val="Normale"/>
    <w:rsid w:val="00063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757171"/>
      <w:lang w:eastAsia="it-IT"/>
    </w:rPr>
  </w:style>
  <w:style w:type="paragraph" w:customStyle="1" w:styleId="xl103">
    <w:name w:val="xl103"/>
    <w:basedOn w:val="Normale"/>
    <w:rsid w:val="00063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104">
    <w:name w:val="xl104"/>
    <w:basedOn w:val="Normale"/>
    <w:rsid w:val="000633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lang w:eastAsia="it-IT"/>
    </w:rPr>
  </w:style>
  <w:style w:type="paragraph" w:customStyle="1" w:styleId="xl105">
    <w:name w:val="xl105"/>
    <w:basedOn w:val="Normale"/>
    <w:rsid w:val="0006334A"/>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106">
    <w:name w:val="xl106"/>
    <w:basedOn w:val="Normale"/>
    <w:rsid w:val="0006334A"/>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it-IT"/>
    </w:rPr>
  </w:style>
  <w:style w:type="paragraph" w:customStyle="1" w:styleId="xl107">
    <w:name w:val="xl107"/>
    <w:basedOn w:val="Normale"/>
    <w:rsid w:val="0006334A"/>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757171"/>
      <w:lang w:eastAsia="it-IT"/>
    </w:rPr>
  </w:style>
  <w:style w:type="paragraph" w:customStyle="1" w:styleId="xl108">
    <w:name w:val="xl108"/>
    <w:basedOn w:val="Normale"/>
    <w:rsid w:val="0006334A"/>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lang w:eastAsia="it-IT"/>
    </w:rPr>
  </w:style>
  <w:style w:type="table" w:styleId="Grigliatabella">
    <w:name w:val="Table Grid"/>
    <w:basedOn w:val="Tabellanormale"/>
    <w:uiPriority w:val="39"/>
    <w:rsid w:val="0006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C77314"/>
    <w:pPr>
      <w:tabs>
        <w:tab w:val="center" w:pos="4819"/>
        <w:tab w:val="right" w:pos="9638"/>
      </w:tabs>
    </w:pPr>
  </w:style>
  <w:style w:type="character" w:customStyle="1" w:styleId="IntestazioneCarattere">
    <w:name w:val="Intestazione Carattere"/>
    <w:basedOn w:val="Carpredefinitoparagrafo"/>
    <w:link w:val="Intestazione"/>
    <w:uiPriority w:val="99"/>
    <w:rsid w:val="00C77314"/>
  </w:style>
  <w:style w:type="paragraph" w:styleId="Pidipagina">
    <w:name w:val="footer"/>
    <w:basedOn w:val="Normale"/>
    <w:link w:val="PidipaginaCarattere"/>
    <w:uiPriority w:val="99"/>
    <w:unhideWhenUsed/>
    <w:rsid w:val="00C77314"/>
    <w:pPr>
      <w:tabs>
        <w:tab w:val="center" w:pos="4819"/>
        <w:tab w:val="right" w:pos="9638"/>
      </w:tabs>
    </w:pPr>
  </w:style>
  <w:style w:type="character" w:customStyle="1" w:styleId="PidipaginaCarattere">
    <w:name w:val="Piè di pagina Carattere"/>
    <w:basedOn w:val="Carpredefinitoparagrafo"/>
    <w:link w:val="Pidipagina"/>
    <w:uiPriority w:val="99"/>
    <w:rsid w:val="00C77314"/>
  </w:style>
  <w:style w:type="paragraph" w:styleId="Paragrafoelenco">
    <w:name w:val="List Paragraph"/>
    <w:basedOn w:val="Normale"/>
    <w:uiPriority w:val="34"/>
    <w:qFormat/>
    <w:rsid w:val="00CD5326"/>
    <w:pPr>
      <w:ind w:left="720"/>
      <w:contextualSpacing/>
    </w:pPr>
  </w:style>
  <w:style w:type="paragraph" w:styleId="Didascalia">
    <w:name w:val="caption"/>
    <w:basedOn w:val="Normale"/>
    <w:next w:val="Normale"/>
    <w:uiPriority w:val="35"/>
    <w:unhideWhenUsed/>
    <w:qFormat/>
    <w:rsid w:val="00537E3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9107">
      <w:bodyDiv w:val="1"/>
      <w:marLeft w:val="0"/>
      <w:marRight w:val="0"/>
      <w:marTop w:val="0"/>
      <w:marBottom w:val="0"/>
      <w:divBdr>
        <w:top w:val="none" w:sz="0" w:space="0" w:color="auto"/>
        <w:left w:val="none" w:sz="0" w:space="0" w:color="auto"/>
        <w:bottom w:val="none" w:sz="0" w:space="0" w:color="auto"/>
        <w:right w:val="none" w:sz="0" w:space="0" w:color="auto"/>
      </w:divBdr>
    </w:div>
    <w:div w:id="173228836">
      <w:bodyDiv w:val="1"/>
      <w:marLeft w:val="0"/>
      <w:marRight w:val="0"/>
      <w:marTop w:val="0"/>
      <w:marBottom w:val="0"/>
      <w:divBdr>
        <w:top w:val="none" w:sz="0" w:space="0" w:color="auto"/>
        <w:left w:val="none" w:sz="0" w:space="0" w:color="auto"/>
        <w:bottom w:val="none" w:sz="0" w:space="0" w:color="auto"/>
        <w:right w:val="none" w:sz="0" w:space="0" w:color="auto"/>
      </w:divBdr>
    </w:div>
    <w:div w:id="359165228">
      <w:bodyDiv w:val="1"/>
      <w:marLeft w:val="0"/>
      <w:marRight w:val="0"/>
      <w:marTop w:val="0"/>
      <w:marBottom w:val="0"/>
      <w:divBdr>
        <w:top w:val="none" w:sz="0" w:space="0" w:color="auto"/>
        <w:left w:val="none" w:sz="0" w:space="0" w:color="auto"/>
        <w:bottom w:val="none" w:sz="0" w:space="0" w:color="auto"/>
        <w:right w:val="none" w:sz="0" w:space="0" w:color="auto"/>
      </w:divBdr>
    </w:div>
    <w:div w:id="390736157">
      <w:bodyDiv w:val="1"/>
      <w:marLeft w:val="0"/>
      <w:marRight w:val="0"/>
      <w:marTop w:val="0"/>
      <w:marBottom w:val="0"/>
      <w:divBdr>
        <w:top w:val="none" w:sz="0" w:space="0" w:color="auto"/>
        <w:left w:val="none" w:sz="0" w:space="0" w:color="auto"/>
        <w:bottom w:val="none" w:sz="0" w:space="0" w:color="auto"/>
        <w:right w:val="none" w:sz="0" w:space="0" w:color="auto"/>
      </w:divBdr>
    </w:div>
    <w:div w:id="475687556">
      <w:bodyDiv w:val="1"/>
      <w:marLeft w:val="0"/>
      <w:marRight w:val="0"/>
      <w:marTop w:val="0"/>
      <w:marBottom w:val="0"/>
      <w:divBdr>
        <w:top w:val="none" w:sz="0" w:space="0" w:color="auto"/>
        <w:left w:val="none" w:sz="0" w:space="0" w:color="auto"/>
        <w:bottom w:val="none" w:sz="0" w:space="0" w:color="auto"/>
        <w:right w:val="none" w:sz="0" w:space="0" w:color="auto"/>
      </w:divBdr>
    </w:div>
    <w:div w:id="574969635">
      <w:bodyDiv w:val="1"/>
      <w:marLeft w:val="0"/>
      <w:marRight w:val="0"/>
      <w:marTop w:val="0"/>
      <w:marBottom w:val="0"/>
      <w:divBdr>
        <w:top w:val="none" w:sz="0" w:space="0" w:color="auto"/>
        <w:left w:val="none" w:sz="0" w:space="0" w:color="auto"/>
        <w:bottom w:val="none" w:sz="0" w:space="0" w:color="auto"/>
        <w:right w:val="none" w:sz="0" w:space="0" w:color="auto"/>
      </w:divBdr>
    </w:div>
    <w:div w:id="580257800">
      <w:bodyDiv w:val="1"/>
      <w:marLeft w:val="0"/>
      <w:marRight w:val="0"/>
      <w:marTop w:val="0"/>
      <w:marBottom w:val="0"/>
      <w:divBdr>
        <w:top w:val="none" w:sz="0" w:space="0" w:color="auto"/>
        <w:left w:val="none" w:sz="0" w:space="0" w:color="auto"/>
        <w:bottom w:val="none" w:sz="0" w:space="0" w:color="auto"/>
        <w:right w:val="none" w:sz="0" w:space="0" w:color="auto"/>
      </w:divBdr>
    </w:div>
    <w:div w:id="587469695">
      <w:bodyDiv w:val="1"/>
      <w:marLeft w:val="0"/>
      <w:marRight w:val="0"/>
      <w:marTop w:val="0"/>
      <w:marBottom w:val="0"/>
      <w:divBdr>
        <w:top w:val="none" w:sz="0" w:space="0" w:color="auto"/>
        <w:left w:val="none" w:sz="0" w:space="0" w:color="auto"/>
        <w:bottom w:val="none" w:sz="0" w:space="0" w:color="auto"/>
        <w:right w:val="none" w:sz="0" w:space="0" w:color="auto"/>
      </w:divBdr>
    </w:div>
    <w:div w:id="591619836">
      <w:bodyDiv w:val="1"/>
      <w:marLeft w:val="0"/>
      <w:marRight w:val="0"/>
      <w:marTop w:val="0"/>
      <w:marBottom w:val="0"/>
      <w:divBdr>
        <w:top w:val="none" w:sz="0" w:space="0" w:color="auto"/>
        <w:left w:val="none" w:sz="0" w:space="0" w:color="auto"/>
        <w:bottom w:val="none" w:sz="0" w:space="0" w:color="auto"/>
        <w:right w:val="none" w:sz="0" w:space="0" w:color="auto"/>
      </w:divBdr>
    </w:div>
    <w:div w:id="671182041">
      <w:bodyDiv w:val="1"/>
      <w:marLeft w:val="0"/>
      <w:marRight w:val="0"/>
      <w:marTop w:val="0"/>
      <w:marBottom w:val="0"/>
      <w:divBdr>
        <w:top w:val="none" w:sz="0" w:space="0" w:color="auto"/>
        <w:left w:val="none" w:sz="0" w:space="0" w:color="auto"/>
        <w:bottom w:val="none" w:sz="0" w:space="0" w:color="auto"/>
        <w:right w:val="none" w:sz="0" w:space="0" w:color="auto"/>
      </w:divBdr>
    </w:div>
    <w:div w:id="679354100">
      <w:bodyDiv w:val="1"/>
      <w:marLeft w:val="0"/>
      <w:marRight w:val="0"/>
      <w:marTop w:val="0"/>
      <w:marBottom w:val="0"/>
      <w:divBdr>
        <w:top w:val="none" w:sz="0" w:space="0" w:color="auto"/>
        <w:left w:val="none" w:sz="0" w:space="0" w:color="auto"/>
        <w:bottom w:val="none" w:sz="0" w:space="0" w:color="auto"/>
        <w:right w:val="none" w:sz="0" w:space="0" w:color="auto"/>
      </w:divBdr>
    </w:div>
    <w:div w:id="720908898">
      <w:bodyDiv w:val="1"/>
      <w:marLeft w:val="0"/>
      <w:marRight w:val="0"/>
      <w:marTop w:val="0"/>
      <w:marBottom w:val="0"/>
      <w:divBdr>
        <w:top w:val="none" w:sz="0" w:space="0" w:color="auto"/>
        <w:left w:val="none" w:sz="0" w:space="0" w:color="auto"/>
        <w:bottom w:val="none" w:sz="0" w:space="0" w:color="auto"/>
        <w:right w:val="none" w:sz="0" w:space="0" w:color="auto"/>
      </w:divBdr>
    </w:div>
    <w:div w:id="728958095">
      <w:bodyDiv w:val="1"/>
      <w:marLeft w:val="0"/>
      <w:marRight w:val="0"/>
      <w:marTop w:val="0"/>
      <w:marBottom w:val="0"/>
      <w:divBdr>
        <w:top w:val="none" w:sz="0" w:space="0" w:color="auto"/>
        <w:left w:val="none" w:sz="0" w:space="0" w:color="auto"/>
        <w:bottom w:val="none" w:sz="0" w:space="0" w:color="auto"/>
        <w:right w:val="none" w:sz="0" w:space="0" w:color="auto"/>
      </w:divBdr>
    </w:div>
    <w:div w:id="736780610">
      <w:bodyDiv w:val="1"/>
      <w:marLeft w:val="0"/>
      <w:marRight w:val="0"/>
      <w:marTop w:val="0"/>
      <w:marBottom w:val="0"/>
      <w:divBdr>
        <w:top w:val="none" w:sz="0" w:space="0" w:color="auto"/>
        <w:left w:val="none" w:sz="0" w:space="0" w:color="auto"/>
        <w:bottom w:val="none" w:sz="0" w:space="0" w:color="auto"/>
        <w:right w:val="none" w:sz="0" w:space="0" w:color="auto"/>
      </w:divBdr>
    </w:div>
    <w:div w:id="744452951">
      <w:bodyDiv w:val="1"/>
      <w:marLeft w:val="0"/>
      <w:marRight w:val="0"/>
      <w:marTop w:val="0"/>
      <w:marBottom w:val="0"/>
      <w:divBdr>
        <w:top w:val="none" w:sz="0" w:space="0" w:color="auto"/>
        <w:left w:val="none" w:sz="0" w:space="0" w:color="auto"/>
        <w:bottom w:val="none" w:sz="0" w:space="0" w:color="auto"/>
        <w:right w:val="none" w:sz="0" w:space="0" w:color="auto"/>
      </w:divBdr>
    </w:div>
    <w:div w:id="1018195067">
      <w:bodyDiv w:val="1"/>
      <w:marLeft w:val="0"/>
      <w:marRight w:val="0"/>
      <w:marTop w:val="0"/>
      <w:marBottom w:val="0"/>
      <w:divBdr>
        <w:top w:val="none" w:sz="0" w:space="0" w:color="auto"/>
        <w:left w:val="none" w:sz="0" w:space="0" w:color="auto"/>
        <w:bottom w:val="none" w:sz="0" w:space="0" w:color="auto"/>
        <w:right w:val="none" w:sz="0" w:space="0" w:color="auto"/>
      </w:divBdr>
    </w:div>
    <w:div w:id="1072893526">
      <w:bodyDiv w:val="1"/>
      <w:marLeft w:val="0"/>
      <w:marRight w:val="0"/>
      <w:marTop w:val="0"/>
      <w:marBottom w:val="0"/>
      <w:divBdr>
        <w:top w:val="none" w:sz="0" w:space="0" w:color="auto"/>
        <w:left w:val="none" w:sz="0" w:space="0" w:color="auto"/>
        <w:bottom w:val="none" w:sz="0" w:space="0" w:color="auto"/>
        <w:right w:val="none" w:sz="0" w:space="0" w:color="auto"/>
      </w:divBdr>
    </w:div>
    <w:div w:id="1129710506">
      <w:bodyDiv w:val="1"/>
      <w:marLeft w:val="0"/>
      <w:marRight w:val="0"/>
      <w:marTop w:val="0"/>
      <w:marBottom w:val="0"/>
      <w:divBdr>
        <w:top w:val="none" w:sz="0" w:space="0" w:color="auto"/>
        <w:left w:val="none" w:sz="0" w:space="0" w:color="auto"/>
        <w:bottom w:val="none" w:sz="0" w:space="0" w:color="auto"/>
        <w:right w:val="none" w:sz="0" w:space="0" w:color="auto"/>
      </w:divBdr>
    </w:div>
    <w:div w:id="1131292265">
      <w:bodyDiv w:val="1"/>
      <w:marLeft w:val="0"/>
      <w:marRight w:val="0"/>
      <w:marTop w:val="0"/>
      <w:marBottom w:val="0"/>
      <w:divBdr>
        <w:top w:val="none" w:sz="0" w:space="0" w:color="auto"/>
        <w:left w:val="none" w:sz="0" w:space="0" w:color="auto"/>
        <w:bottom w:val="none" w:sz="0" w:space="0" w:color="auto"/>
        <w:right w:val="none" w:sz="0" w:space="0" w:color="auto"/>
      </w:divBdr>
    </w:div>
    <w:div w:id="1318456604">
      <w:bodyDiv w:val="1"/>
      <w:marLeft w:val="0"/>
      <w:marRight w:val="0"/>
      <w:marTop w:val="0"/>
      <w:marBottom w:val="0"/>
      <w:divBdr>
        <w:top w:val="none" w:sz="0" w:space="0" w:color="auto"/>
        <w:left w:val="none" w:sz="0" w:space="0" w:color="auto"/>
        <w:bottom w:val="none" w:sz="0" w:space="0" w:color="auto"/>
        <w:right w:val="none" w:sz="0" w:space="0" w:color="auto"/>
      </w:divBdr>
    </w:div>
    <w:div w:id="1335842229">
      <w:bodyDiv w:val="1"/>
      <w:marLeft w:val="0"/>
      <w:marRight w:val="0"/>
      <w:marTop w:val="0"/>
      <w:marBottom w:val="0"/>
      <w:divBdr>
        <w:top w:val="none" w:sz="0" w:space="0" w:color="auto"/>
        <w:left w:val="none" w:sz="0" w:space="0" w:color="auto"/>
        <w:bottom w:val="none" w:sz="0" w:space="0" w:color="auto"/>
        <w:right w:val="none" w:sz="0" w:space="0" w:color="auto"/>
      </w:divBdr>
    </w:div>
    <w:div w:id="1404991367">
      <w:bodyDiv w:val="1"/>
      <w:marLeft w:val="0"/>
      <w:marRight w:val="0"/>
      <w:marTop w:val="0"/>
      <w:marBottom w:val="0"/>
      <w:divBdr>
        <w:top w:val="none" w:sz="0" w:space="0" w:color="auto"/>
        <w:left w:val="none" w:sz="0" w:space="0" w:color="auto"/>
        <w:bottom w:val="none" w:sz="0" w:space="0" w:color="auto"/>
        <w:right w:val="none" w:sz="0" w:space="0" w:color="auto"/>
      </w:divBdr>
    </w:div>
    <w:div w:id="1447117896">
      <w:bodyDiv w:val="1"/>
      <w:marLeft w:val="0"/>
      <w:marRight w:val="0"/>
      <w:marTop w:val="0"/>
      <w:marBottom w:val="0"/>
      <w:divBdr>
        <w:top w:val="none" w:sz="0" w:space="0" w:color="auto"/>
        <w:left w:val="none" w:sz="0" w:space="0" w:color="auto"/>
        <w:bottom w:val="none" w:sz="0" w:space="0" w:color="auto"/>
        <w:right w:val="none" w:sz="0" w:space="0" w:color="auto"/>
      </w:divBdr>
    </w:div>
    <w:div w:id="1521624085">
      <w:bodyDiv w:val="1"/>
      <w:marLeft w:val="0"/>
      <w:marRight w:val="0"/>
      <w:marTop w:val="0"/>
      <w:marBottom w:val="0"/>
      <w:divBdr>
        <w:top w:val="none" w:sz="0" w:space="0" w:color="auto"/>
        <w:left w:val="none" w:sz="0" w:space="0" w:color="auto"/>
        <w:bottom w:val="none" w:sz="0" w:space="0" w:color="auto"/>
        <w:right w:val="none" w:sz="0" w:space="0" w:color="auto"/>
      </w:divBdr>
    </w:div>
    <w:div w:id="1707101043">
      <w:bodyDiv w:val="1"/>
      <w:marLeft w:val="0"/>
      <w:marRight w:val="0"/>
      <w:marTop w:val="0"/>
      <w:marBottom w:val="0"/>
      <w:divBdr>
        <w:top w:val="none" w:sz="0" w:space="0" w:color="auto"/>
        <w:left w:val="none" w:sz="0" w:space="0" w:color="auto"/>
        <w:bottom w:val="none" w:sz="0" w:space="0" w:color="auto"/>
        <w:right w:val="none" w:sz="0" w:space="0" w:color="auto"/>
      </w:divBdr>
    </w:div>
    <w:div w:id="1963226935">
      <w:bodyDiv w:val="1"/>
      <w:marLeft w:val="0"/>
      <w:marRight w:val="0"/>
      <w:marTop w:val="0"/>
      <w:marBottom w:val="0"/>
      <w:divBdr>
        <w:top w:val="none" w:sz="0" w:space="0" w:color="auto"/>
        <w:left w:val="none" w:sz="0" w:space="0" w:color="auto"/>
        <w:bottom w:val="none" w:sz="0" w:space="0" w:color="auto"/>
        <w:right w:val="none" w:sz="0" w:space="0" w:color="auto"/>
      </w:divBdr>
    </w:div>
    <w:div w:id="203996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61DA9-92A0-FC49-B805-4CDDCAD55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4</Pages>
  <Words>808</Words>
  <Characters>4608</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BANDINI VERONICA</dc:creator>
  <cp:keywords/>
  <dc:description/>
  <cp:lastModifiedBy>Veronica Bandini</cp:lastModifiedBy>
  <cp:revision>503</cp:revision>
  <dcterms:created xsi:type="dcterms:W3CDTF">2024-08-28T20:43:00Z</dcterms:created>
  <dcterms:modified xsi:type="dcterms:W3CDTF">2025-09-26T07:29:00Z</dcterms:modified>
</cp:coreProperties>
</file>